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032FF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AC14291" w14:textId="318249BB" w:rsidR="00D85F98" w:rsidRPr="009D6884" w:rsidRDefault="009D6884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9D6884">
        <w:rPr>
          <w:b/>
          <w:color w:val="000000"/>
        </w:rPr>
        <w:t xml:space="preserve">Strategi </w:t>
      </w:r>
      <w:proofErr w:type="spellStart"/>
      <w:r w:rsidRPr="009D6884">
        <w:rPr>
          <w:b/>
          <w:color w:val="000000"/>
        </w:rPr>
        <w:t>Pembelajaran</w:t>
      </w:r>
      <w:proofErr w:type="spellEnd"/>
      <w:r w:rsidRPr="009D6884">
        <w:rPr>
          <w:b/>
          <w:color w:val="000000"/>
        </w:rPr>
        <w:t xml:space="preserve"> </w:t>
      </w:r>
      <w:proofErr w:type="spellStart"/>
      <w:r w:rsidRPr="009D6884">
        <w:rPr>
          <w:b/>
          <w:color w:val="000000"/>
        </w:rPr>
        <w:t>Transformatif</w:t>
      </w:r>
      <w:proofErr w:type="spellEnd"/>
      <w:r w:rsidRPr="009D6884">
        <w:rPr>
          <w:b/>
          <w:color w:val="000000"/>
        </w:rPr>
        <w:t xml:space="preserve"> </w:t>
      </w:r>
      <w:proofErr w:type="spellStart"/>
      <w:r w:rsidRPr="009D6884">
        <w:rPr>
          <w:b/>
          <w:color w:val="000000"/>
        </w:rPr>
        <w:t>Dalam</w:t>
      </w:r>
      <w:proofErr w:type="spellEnd"/>
      <w:r w:rsidRPr="009D6884">
        <w:rPr>
          <w:b/>
          <w:color w:val="000000"/>
        </w:rPr>
        <w:t xml:space="preserve"> </w:t>
      </w:r>
      <w:proofErr w:type="gramStart"/>
      <w:r w:rsidRPr="009D6884">
        <w:rPr>
          <w:b/>
          <w:color w:val="000000"/>
        </w:rPr>
        <w:t xml:space="preserve">Program  </w:t>
      </w:r>
      <w:proofErr w:type="spellStart"/>
      <w:r w:rsidRPr="009D6884">
        <w:rPr>
          <w:b/>
          <w:color w:val="000000"/>
        </w:rPr>
        <w:t>Mbkm</w:t>
      </w:r>
      <w:proofErr w:type="spellEnd"/>
      <w:proofErr w:type="gramEnd"/>
    </w:p>
    <w:p w14:paraId="13239E07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87234DA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9D6884">
        <w:rPr>
          <w:b/>
          <w:color w:val="000000"/>
        </w:rPr>
        <w:t>Erlinda</w:t>
      </w:r>
    </w:p>
    <w:p w14:paraId="306285E2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EB6FE26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Jurusan</w:t>
      </w:r>
      <w:proofErr w:type="spellEnd"/>
      <w:r w:rsidRPr="009D6884">
        <w:rPr>
          <w:color w:val="000000"/>
          <w:sz w:val="22"/>
          <w:szCs w:val="22"/>
        </w:rPr>
        <w:t xml:space="preserve"> Pendidikan </w:t>
      </w:r>
      <w:proofErr w:type="gramStart"/>
      <w:r w:rsidRPr="009D6884">
        <w:rPr>
          <w:color w:val="000000"/>
          <w:sz w:val="22"/>
          <w:szCs w:val="22"/>
        </w:rPr>
        <w:t>Non Formal</w:t>
      </w:r>
      <w:proofErr w:type="gram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Fakultas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Keguruan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Pendidikan, Jl. </w:t>
      </w:r>
      <w:proofErr w:type="spellStart"/>
      <w:r w:rsidRPr="009D6884">
        <w:rPr>
          <w:color w:val="000000"/>
          <w:sz w:val="22"/>
          <w:szCs w:val="22"/>
        </w:rPr>
        <w:t>Ciwaru</w:t>
      </w:r>
      <w:proofErr w:type="spellEnd"/>
      <w:r w:rsidRPr="009D6884">
        <w:rPr>
          <w:color w:val="000000"/>
          <w:sz w:val="22"/>
          <w:szCs w:val="22"/>
        </w:rPr>
        <w:t xml:space="preserve"> Raya, </w:t>
      </w:r>
      <w:proofErr w:type="spellStart"/>
      <w:r w:rsidRPr="009D6884">
        <w:rPr>
          <w:color w:val="000000"/>
          <w:sz w:val="22"/>
          <w:szCs w:val="22"/>
        </w:rPr>
        <w:t>Cipare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Kec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Serang</w:t>
      </w:r>
      <w:proofErr w:type="spellEnd"/>
      <w:r w:rsidRPr="009D6884">
        <w:rPr>
          <w:color w:val="000000"/>
          <w:sz w:val="22"/>
          <w:szCs w:val="22"/>
        </w:rPr>
        <w:t xml:space="preserve">, Kota </w:t>
      </w:r>
      <w:proofErr w:type="spellStart"/>
      <w:r w:rsidRPr="009D6884">
        <w:rPr>
          <w:color w:val="000000"/>
          <w:sz w:val="22"/>
          <w:szCs w:val="22"/>
        </w:rPr>
        <w:t>Serang</w:t>
      </w:r>
      <w:proofErr w:type="spellEnd"/>
      <w:r w:rsidRPr="009D6884">
        <w:rPr>
          <w:color w:val="000000"/>
          <w:sz w:val="22"/>
          <w:szCs w:val="22"/>
        </w:rPr>
        <w:t xml:space="preserve">, Banten-Indonesia </w:t>
      </w:r>
    </w:p>
    <w:p w14:paraId="1E57EED8" w14:textId="43D3CA14" w:rsidR="00D85F98" w:rsidRPr="002F5461" w:rsidRDefault="009F6CC6" w:rsidP="002F546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Email: </w:t>
      </w:r>
      <w:hyperlink r:id="rId7">
        <w:r w:rsidRPr="009D6884">
          <w:rPr>
            <w:color w:val="0000FF"/>
            <w:sz w:val="22"/>
            <w:szCs w:val="22"/>
            <w:u w:val="single"/>
          </w:rPr>
          <w:t>2221210046@untirta.ac.id</w:t>
        </w:r>
      </w:hyperlink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color w:val="0070C0"/>
          <w:sz w:val="22"/>
          <w:szCs w:val="22"/>
        </w:rPr>
        <w:t xml:space="preserve"> </w:t>
      </w:r>
    </w:p>
    <w:p w14:paraId="0CCFD9D3" w14:textId="77777777" w:rsidR="009D6884" w:rsidRDefault="009D6884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A085446" w14:textId="77777777" w:rsidR="009D6884" w:rsidRDefault="009D6884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2E72931C" w14:textId="1CE4366A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2"/>
          <w:szCs w:val="22"/>
        </w:rPr>
      </w:pPr>
      <w:r w:rsidRPr="009D6884">
        <w:rPr>
          <w:b/>
          <w:color w:val="000000"/>
        </w:rPr>
        <w:t>ABSTRAK</w:t>
      </w:r>
      <w:r w:rsidRPr="009D6884">
        <w:rPr>
          <w:b/>
          <w:color w:val="000000"/>
          <w:sz w:val="22"/>
          <w:szCs w:val="22"/>
        </w:rPr>
        <w:t xml:space="preserve"> </w:t>
      </w:r>
    </w:p>
    <w:p w14:paraId="7C826D50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567" w:right="567" w:firstLine="0"/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Program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wadah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menunjang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Perkembangan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diproses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mengkritisi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mengkaji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gagasannya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cermat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rangkaian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tersedia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adanya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kebijakan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(MBKM)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menyiapkan</w:t>
      </w:r>
      <w:proofErr w:type="spellEnd"/>
      <w:r w:rsidRPr="009D6884">
        <w:rPr>
          <w:color w:val="000000"/>
          <w:sz w:val="22"/>
          <w:szCs w:val="22"/>
        </w:rPr>
        <w:t xml:space="preserve"> modal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berkualitas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unggul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kreatif</w:t>
      </w:r>
      <w:proofErr w:type="spellEnd"/>
      <w:r w:rsidRPr="009D6884">
        <w:rPr>
          <w:color w:val="000000"/>
          <w:sz w:val="22"/>
          <w:szCs w:val="22"/>
        </w:rPr>
        <w:t xml:space="preserve"> di masa </w:t>
      </w:r>
      <w:proofErr w:type="spellStart"/>
      <w:r w:rsidRPr="009D6884">
        <w:rPr>
          <w:color w:val="000000"/>
          <w:sz w:val="22"/>
          <w:szCs w:val="22"/>
        </w:rPr>
        <w:t>depan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mahir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beradaptasi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berkompetisi</w:t>
      </w:r>
      <w:proofErr w:type="spellEnd"/>
      <w:r w:rsidRPr="009D6884">
        <w:rPr>
          <w:color w:val="000000"/>
          <w:sz w:val="22"/>
          <w:szCs w:val="22"/>
        </w:rPr>
        <w:t xml:space="preserve">. Hal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tantangan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universitas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mengonfigurasi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merealisasikan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senantiasa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berinovasi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mengikuti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</w:t>
      </w:r>
      <w:r w:rsidR="00C10885" w:rsidRPr="009D6884">
        <w:rPr>
          <w:color w:val="000000"/>
          <w:sz w:val="22"/>
          <w:szCs w:val="22"/>
        </w:rPr>
        <w:t>iatan</w:t>
      </w:r>
      <w:proofErr w:type="spellEnd"/>
      <w:r w:rsidR="00C10885" w:rsidRPr="009D6884">
        <w:rPr>
          <w:color w:val="000000"/>
          <w:sz w:val="22"/>
          <w:szCs w:val="22"/>
        </w:rPr>
        <w:t xml:space="preserve"> </w:t>
      </w:r>
      <w:proofErr w:type="spellStart"/>
      <w:r w:rsidR="00C10885" w:rsidRPr="009D6884">
        <w:rPr>
          <w:color w:val="000000"/>
          <w:sz w:val="22"/>
          <w:szCs w:val="22"/>
        </w:rPr>
        <w:t>akademi</w:t>
      </w:r>
      <w:proofErr w:type="spellEnd"/>
      <w:r w:rsidR="00C10885" w:rsidRPr="009D6884">
        <w:rPr>
          <w:color w:val="000000"/>
          <w:sz w:val="22"/>
          <w:szCs w:val="22"/>
        </w:rPr>
        <w:t xml:space="preserve"> </w:t>
      </w:r>
      <w:proofErr w:type="spellStart"/>
      <w:r w:rsidR="00C10885" w:rsidRPr="009D6884">
        <w:rPr>
          <w:color w:val="000000"/>
          <w:sz w:val="22"/>
          <w:szCs w:val="22"/>
        </w:rPr>
        <w:t>secara</w:t>
      </w:r>
      <w:proofErr w:type="spellEnd"/>
      <w:r w:rsidR="00C10885" w:rsidRPr="009D6884">
        <w:rPr>
          <w:color w:val="000000"/>
          <w:sz w:val="22"/>
          <w:szCs w:val="22"/>
        </w:rPr>
        <w:t xml:space="preserve"> </w:t>
      </w:r>
      <w:proofErr w:type="spellStart"/>
      <w:r w:rsidR="00C10885" w:rsidRPr="009D6884">
        <w:rPr>
          <w:color w:val="000000"/>
          <w:sz w:val="22"/>
          <w:szCs w:val="22"/>
        </w:rPr>
        <w:t>maksimal</w:t>
      </w:r>
      <w:proofErr w:type="spellEnd"/>
      <w:r w:rsidR="00C10885" w:rsidRPr="009D6884">
        <w:rPr>
          <w:color w:val="000000"/>
          <w:sz w:val="22"/>
          <w:szCs w:val="22"/>
        </w:rPr>
        <w:t xml:space="preserve"> </w:t>
      </w:r>
      <w:r w:rsidR="00C10885" w:rsidRPr="009D6884">
        <w:rPr>
          <w:color w:val="000000"/>
          <w:sz w:val="22"/>
          <w:szCs w:val="22"/>
          <w:lang w:val="id-ID"/>
        </w:rPr>
        <w:t xml:space="preserve">tiga </w:t>
      </w:r>
      <w:r w:rsidRPr="009D6884">
        <w:rPr>
          <w:color w:val="000000"/>
          <w:sz w:val="22"/>
          <w:szCs w:val="22"/>
        </w:rPr>
        <w:t xml:space="preserve">semester </w:t>
      </w:r>
      <w:proofErr w:type="spellStart"/>
      <w:r w:rsidRPr="009D6884">
        <w:rPr>
          <w:color w:val="000000"/>
          <w:sz w:val="22"/>
          <w:szCs w:val="22"/>
        </w:rPr>
        <w:t>diluar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sz w:val="22"/>
          <w:szCs w:val="22"/>
        </w:rPr>
        <w:t>program</w:t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. Oleh </w:t>
      </w:r>
      <w:proofErr w:type="spellStart"/>
      <w:r w:rsidRPr="009D6884">
        <w:rPr>
          <w:color w:val="000000"/>
          <w:sz w:val="22"/>
          <w:szCs w:val="22"/>
        </w:rPr>
        <w:t>sebab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literasi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artikel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memuat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merancang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program Merdeka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kajian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literatur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kepustakaan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51C74CE2" w14:textId="2EFC3928" w:rsidR="00D85F98" w:rsidRPr="002F5461" w:rsidRDefault="009F6CC6" w:rsidP="002F5461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ind w:right="567"/>
        <w:rPr>
          <w:b/>
          <w:color w:val="000000"/>
          <w:sz w:val="22"/>
          <w:szCs w:val="22"/>
        </w:rPr>
      </w:pPr>
      <w:r w:rsidRPr="009D6884">
        <w:rPr>
          <w:b/>
          <w:color w:val="000000"/>
          <w:sz w:val="22"/>
          <w:szCs w:val="22"/>
        </w:rPr>
        <w:t xml:space="preserve">Kata </w:t>
      </w:r>
      <w:proofErr w:type="spellStart"/>
      <w:r w:rsidRPr="009D6884">
        <w:rPr>
          <w:b/>
          <w:color w:val="000000"/>
          <w:sz w:val="22"/>
          <w:szCs w:val="22"/>
        </w:rPr>
        <w:t>kunci</w:t>
      </w:r>
      <w:proofErr w:type="spellEnd"/>
      <w:r w:rsidRPr="009D6884">
        <w:rPr>
          <w:color w:val="000000"/>
          <w:sz w:val="22"/>
          <w:szCs w:val="22"/>
        </w:rPr>
        <w:t xml:space="preserve">: </w:t>
      </w:r>
      <w:r w:rsidRPr="009D6884">
        <w:rPr>
          <w:b/>
          <w:color w:val="000000"/>
          <w:sz w:val="22"/>
          <w:szCs w:val="22"/>
        </w:rPr>
        <w:t xml:space="preserve">MBKM;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transformatif</w:t>
      </w:r>
      <w:proofErr w:type="spellEnd"/>
      <w:r w:rsidRPr="009D6884">
        <w:rPr>
          <w:b/>
          <w:color w:val="000000"/>
          <w:sz w:val="22"/>
          <w:szCs w:val="22"/>
        </w:rPr>
        <w:t xml:space="preserve">; Strategi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>.</w:t>
      </w:r>
    </w:p>
    <w:p w14:paraId="79AA5689" w14:textId="1D298FD8" w:rsidR="00D85F98" w:rsidRDefault="00D85F98" w:rsidP="002F5461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color w:val="FF0000"/>
          <w:sz w:val="22"/>
          <w:szCs w:val="22"/>
        </w:rPr>
      </w:pPr>
    </w:p>
    <w:p w14:paraId="5E8022EA" w14:textId="77777777" w:rsidR="002F5461" w:rsidRPr="009D6884" w:rsidRDefault="002F5461" w:rsidP="002F5461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</w:p>
    <w:p w14:paraId="16C6B950" w14:textId="77777777" w:rsidR="00D85F98" w:rsidRPr="009D6884" w:rsidRDefault="009F6CC6" w:rsidP="009D6884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9D6884">
        <w:rPr>
          <w:b/>
          <w:color w:val="000000"/>
        </w:rPr>
        <w:t>PENDAHULUAN</w:t>
      </w:r>
    </w:p>
    <w:p w14:paraId="60BFE922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Perkembangan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di era </w:t>
      </w:r>
      <w:proofErr w:type="spellStart"/>
      <w:r w:rsidRPr="009D6884">
        <w:rPr>
          <w:color w:val="000000"/>
          <w:sz w:val="22"/>
          <w:szCs w:val="22"/>
        </w:rPr>
        <w:t>digitalisasi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begitu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pesatnya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masyarakat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mengalami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peralihan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semakin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</w:t>
      </w:r>
      <w:r w:rsidRPr="009D6884">
        <w:rPr>
          <w:sz w:val="22"/>
          <w:szCs w:val="22"/>
        </w:rPr>
        <w:t>elaju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kehidupan</w:t>
      </w:r>
      <w:proofErr w:type="spellEnd"/>
      <w:r w:rsidRPr="009D6884">
        <w:rPr>
          <w:color w:val="000000"/>
          <w:sz w:val="22"/>
          <w:szCs w:val="22"/>
        </w:rPr>
        <w:t xml:space="preserve"> modern. Pola </w:t>
      </w:r>
      <w:proofErr w:type="spellStart"/>
      <w:r w:rsidRPr="009D6884">
        <w:rPr>
          <w:color w:val="000000"/>
          <w:sz w:val="22"/>
          <w:szCs w:val="22"/>
        </w:rPr>
        <w:t>hidup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berevolusi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mengikuti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perkembangan</w:t>
      </w:r>
      <w:proofErr w:type="spellEnd"/>
      <w:r w:rsidRPr="009D6884">
        <w:rPr>
          <w:color w:val="000000"/>
          <w:sz w:val="22"/>
          <w:szCs w:val="22"/>
        </w:rPr>
        <w:t xml:space="preserve"> zaman dan </w:t>
      </w:r>
      <w:proofErr w:type="spellStart"/>
      <w:r w:rsidRPr="009D6884">
        <w:rPr>
          <w:color w:val="000000"/>
          <w:sz w:val="22"/>
          <w:szCs w:val="22"/>
        </w:rPr>
        <w:t>teknologi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Tentunya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beriringan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hilangnya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beberapa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jenis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pekerjaan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dipandang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sudah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kuno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bersaing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teknologi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. 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pendukung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teknologi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krusial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positif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efisiensi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keefektifan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mempermudah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kehidupan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sehari-hari</w:t>
      </w:r>
      <w:proofErr w:type="spellEnd"/>
      <w:r w:rsidRPr="009D6884">
        <w:rPr>
          <w:color w:val="000000"/>
          <w:sz w:val="22"/>
          <w:szCs w:val="22"/>
        </w:rPr>
        <w:t xml:space="preserve">. Hal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didukung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timbulnya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jenis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lapangan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pekerjaan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bidang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lainnya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akulturasi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9D6884">
        <w:rPr>
          <w:color w:val="000000"/>
          <w:sz w:val="22"/>
          <w:szCs w:val="22"/>
        </w:rPr>
        <w:t>ekonomi</w:t>
      </w:r>
      <w:proofErr w:type="spellEnd"/>
      <w:r w:rsidRPr="009D6884">
        <w:rPr>
          <w:color w:val="000000"/>
          <w:sz w:val="22"/>
          <w:szCs w:val="22"/>
        </w:rPr>
        <w:t xml:space="preserve">  juga</w:t>
      </w:r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laju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tinggi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masa yang </w:t>
      </w:r>
      <w:proofErr w:type="spellStart"/>
      <w:r w:rsidRPr="009D6884">
        <w:rPr>
          <w:color w:val="000000"/>
          <w:sz w:val="22"/>
          <w:szCs w:val="22"/>
        </w:rPr>
        <w:t>dinamis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tentunya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perlu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pemikiran</w:t>
      </w:r>
      <w:proofErr w:type="spellEnd"/>
      <w:r w:rsidRPr="009D6884">
        <w:rPr>
          <w:color w:val="000000"/>
          <w:sz w:val="22"/>
          <w:szCs w:val="22"/>
        </w:rPr>
        <w:t xml:space="preserve"> yang visioner </w:t>
      </w:r>
      <w:proofErr w:type="spellStart"/>
      <w:r w:rsidRPr="009D6884">
        <w:rPr>
          <w:color w:val="000000"/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tantangan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sekaligus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kesempatan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tinggi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merespons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laju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tepat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cepat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</w:p>
    <w:p w14:paraId="3D5FAA99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membantu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bekal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lulusan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sehingga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terciptanya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unggul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wadah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bakat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beberapa</w:t>
      </w:r>
      <w:proofErr w:type="spellEnd"/>
      <w:r w:rsidRPr="009D6884">
        <w:rPr>
          <w:color w:val="000000"/>
          <w:sz w:val="22"/>
          <w:szCs w:val="22"/>
        </w:rPr>
        <w:t xml:space="preserve"> program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direncanakan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relevan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mencoba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keluar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zona </w:t>
      </w:r>
      <w:proofErr w:type="spellStart"/>
      <w:r w:rsidRPr="009D6884">
        <w:rPr>
          <w:color w:val="000000"/>
          <w:sz w:val="22"/>
          <w:szCs w:val="22"/>
        </w:rPr>
        <w:t>nyaman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menggali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melebarkan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konektivitas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pihak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menguasai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keterampilan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keilmuan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pemikiran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membuka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cakrawala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berpikirnya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sejumlah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ataupun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yang di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yang </w:t>
      </w:r>
      <w:proofErr w:type="spellStart"/>
      <w:r w:rsidRPr="009D6884">
        <w:rPr>
          <w:color w:val="000000"/>
          <w:sz w:val="22"/>
          <w:szCs w:val="22"/>
        </w:rPr>
        <w:t>nantinya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berguna</w:t>
      </w:r>
      <w:proofErr w:type="spellEnd"/>
      <w:r w:rsidRPr="009D6884">
        <w:rPr>
          <w:color w:val="000000"/>
          <w:sz w:val="22"/>
          <w:szCs w:val="22"/>
        </w:rPr>
        <w:t xml:space="preserve"> di dunia </w:t>
      </w:r>
      <w:proofErr w:type="spellStart"/>
      <w:r w:rsidRPr="009D6884">
        <w:rPr>
          <w:color w:val="000000"/>
          <w:sz w:val="22"/>
          <w:szCs w:val="22"/>
        </w:rPr>
        <w:t>kerja</w:t>
      </w:r>
      <w:proofErr w:type="spellEnd"/>
      <w:r w:rsidRPr="009D6884">
        <w:rPr>
          <w:color w:val="000000"/>
          <w:sz w:val="22"/>
          <w:szCs w:val="22"/>
        </w:rPr>
        <w:t xml:space="preserve">. MBKM </w:t>
      </w:r>
      <w:proofErr w:type="spellStart"/>
      <w:r w:rsidRPr="009D6884">
        <w:rPr>
          <w:color w:val="000000"/>
          <w:sz w:val="22"/>
          <w:szCs w:val="22"/>
        </w:rPr>
        <w:t>sendiri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diluncurkan</w:t>
      </w:r>
      <w:proofErr w:type="spellEnd"/>
      <w:r w:rsidRPr="009D6884">
        <w:rPr>
          <w:color w:val="000000"/>
          <w:sz w:val="22"/>
          <w:szCs w:val="22"/>
        </w:rPr>
        <w:t xml:space="preserve"> oleh Menteri Pendidikan dan </w:t>
      </w:r>
      <w:proofErr w:type="spellStart"/>
      <w:r w:rsidRPr="009D6884">
        <w:rPr>
          <w:color w:val="000000"/>
          <w:sz w:val="22"/>
          <w:szCs w:val="22"/>
        </w:rPr>
        <w:t>Kebudayaan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rancangan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mempersiapkan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sarjana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terampil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lentur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ulet</w:t>
      </w:r>
      <w:proofErr w:type="spellEnd"/>
      <w:r w:rsidRPr="009D6884">
        <w:rPr>
          <w:color w:val="000000"/>
          <w:sz w:val="22"/>
          <w:szCs w:val="22"/>
        </w:rPr>
        <w:t xml:space="preserve"> (</w:t>
      </w:r>
      <w:r w:rsidRPr="009D6884">
        <w:rPr>
          <w:i/>
          <w:color w:val="000000"/>
          <w:sz w:val="22"/>
          <w:szCs w:val="22"/>
        </w:rPr>
        <w:t>agile learner</w:t>
      </w:r>
      <w:r w:rsidRPr="009D6884">
        <w:rPr>
          <w:color w:val="000000"/>
          <w:sz w:val="22"/>
          <w:szCs w:val="22"/>
        </w:rPr>
        <w:t xml:space="preserve">). </w:t>
      </w:r>
    </w:p>
    <w:p w14:paraId="1A2082FB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No.3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selama</w:t>
      </w:r>
      <w:proofErr w:type="spellEnd"/>
      <w:r w:rsidRPr="009D6884">
        <w:rPr>
          <w:color w:val="000000"/>
          <w:sz w:val="22"/>
          <w:szCs w:val="22"/>
        </w:rPr>
        <w:t xml:space="preserve"> 3 semester di </w:t>
      </w:r>
      <w:proofErr w:type="spellStart"/>
      <w:r w:rsidRPr="009D6884">
        <w:rPr>
          <w:color w:val="000000"/>
          <w:sz w:val="22"/>
          <w:szCs w:val="22"/>
        </w:rPr>
        <w:t>luar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Tentunya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wadah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disiapkan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para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menelusuri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kembali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mengembangkan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bakat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potensinya</w:t>
      </w:r>
      <w:proofErr w:type="spellEnd"/>
      <w:r w:rsidRPr="009D6884">
        <w:rPr>
          <w:color w:val="000000"/>
          <w:sz w:val="22"/>
          <w:szCs w:val="22"/>
        </w:rPr>
        <w:t xml:space="preserve"> di dunia </w:t>
      </w:r>
      <w:proofErr w:type="spellStart"/>
      <w:r w:rsidRPr="009D6884">
        <w:rPr>
          <w:color w:val="000000"/>
          <w:sz w:val="22"/>
          <w:szCs w:val="22"/>
        </w:rPr>
        <w:t>nyata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minat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cita-citanya</w:t>
      </w:r>
      <w:proofErr w:type="spellEnd"/>
      <w:r w:rsidRPr="009D6884">
        <w:rPr>
          <w:color w:val="000000"/>
          <w:sz w:val="22"/>
          <w:szCs w:val="22"/>
        </w:rPr>
        <w:t xml:space="preserve">. 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tempat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masalah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memperoleh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. Karena </w:t>
      </w:r>
      <w:proofErr w:type="spellStart"/>
      <w:r w:rsidRPr="009D6884">
        <w:rPr>
          <w:color w:val="000000"/>
          <w:sz w:val="22"/>
          <w:szCs w:val="22"/>
        </w:rPr>
        <w:t>kita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yakini</w:t>
      </w:r>
      <w:proofErr w:type="spellEnd"/>
      <w:r w:rsidRPr="009D6884">
        <w:rPr>
          <w:color w:val="000000"/>
          <w:sz w:val="22"/>
          <w:szCs w:val="22"/>
        </w:rPr>
        <w:t xml:space="preserve">  proses</w:t>
      </w:r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lastRenderedPageBreak/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dimana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saja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lingkup</w:t>
      </w:r>
      <w:proofErr w:type="spellEnd"/>
      <w:r w:rsidRPr="009D6884">
        <w:rPr>
          <w:color w:val="000000"/>
          <w:sz w:val="22"/>
          <w:szCs w:val="22"/>
        </w:rPr>
        <w:t xml:space="preserve"> paling </w:t>
      </w:r>
      <w:proofErr w:type="spellStart"/>
      <w:r w:rsidRPr="009D6884">
        <w:rPr>
          <w:color w:val="000000"/>
          <w:sz w:val="22"/>
          <w:szCs w:val="22"/>
        </w:rPr>
        <w:t>umum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ruang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kelas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tempat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pengabdian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pusat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riset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perpustakaan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hingga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tempat-tempat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kerja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desa</w:t>
      </w:r>
      <w:proofErr w:type="spellEnd"/>
      <w:r w:rsidRPr="009D6884">
        <w:rPr>
          <w:color w:val="000000"/>
          <w:sz w:val="22"/>
          <w:szCs w:val="22"/>
        </w:rPr>
        <w:t xml:space="preserve"> dan di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masyarakat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</w:p>
    <w:p w14:paraId="6C4D9107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2"/>
          <w:szCs w:val="22"/>
        </w:rPr>
      </w:pPr>
    </w:p>
    <w:p w14:paraId="76C19C12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C8D5958" w14:textId="77777777" w:rsidR="00D85F98" w:rsidRPr="009D6884" w:rsidRDefault="009F6CC6" w:rsidP="009D6884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9D6884">
        <w:rPr>
          <w:b/>
          <w:color w:val="000000"/>
        </w:rPr>
        <w:t>METODE</w:t>
      </w:r>
    </w:p>
    <w:p w14:paraId="55A97A15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Penggunaan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berupa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 non </w:t>
      </w:r>
      <w:proofErr w:type="spellStart"/>
      <w:r w:rsidRPr="009D6884">
        <w:rPr>
          <w:color w:val="000000"/>
          <w:sz w:val="22"/>
          <w:szCs w:val="22"/>
        </w:rPr>
        <w:t>riset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berupa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kepustakaan</w:t>
      </w:r>
      <w:proofErr w:type="spellEnd"/>
      <w:r w:rsidRPr="009D6884">
        <w:rPr>
          <w:color w:val="000000"/>
          <w:sz w:val="22"/>
          <w:szCs w:val="22"/>
        </w:rPr>
        <w:t xml:space="preserve"> (</w:t>
      </w:r>
      <w:r w:rsidRPr="009D6884">
        <w:rPr>
          <w:i/>
          <w:color w:val="000000"/>
          <w:sz w:val="22"/>
          <w:szCs w:val="22"/>
        </w:rPr>
        <w:t>Library Research</w:t>
      </w:r>
      <w:r w:rsidRPr="009D6884">
        <w:rPr>
          <w:color w:val="000000"/>
          <w:sz w:val="22"/>
          <w:szCs w:val="22"/>
        </w:rPr>
        <w:t xml:space="preserve">).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Mestika</w:t>
      </w:r>
      <w:proofErr w:type="spellEnd"/>
      <w:r w:rsidRPr="009D6884">
        <w:rPr>
          <w:color w:val="000000"/>
          <w:sz w:val="22"/>
          <w:szCs w:val="22"/>
        </w:rPr>
        <w:t xml:space="preserve"> Zed (2003),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kepustakaan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mengumpulkan</w:t>
      </w:r>
      <w:proofErr w:type="spellEnd"/>
      <w:r w:rsidRPr="009D6884">
        <w:rPr>
          <w:color w:val="000000"/>
          <w:sz w:val="22"/>
          <w:szCs w:val="22"/>
        </w:rPr>
        <w:t xml:space="preserve"> data yang </w:t>
      </w:r>
      <w:proofErr w:type="spellStart"/>
      <w:r w:rsidRPr="009D6884">
        <w:rPr>
          <w:color w:val="000000"/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membaca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literatur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menggabungkan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bermacam-macam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ilmiah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akurat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data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berupa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buku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jurnal</w:t>
      </w:r>
      <w:proofErr w:type="spellEnd"/>
      <w:r w:rsidRPr="009D6884">
        <w:rPr>
          <w:color w:val="000000"/>
          <w:sz w:val="22"/>
          <w:szCs w:val="22"/>
        </w:rPr>
        <w:t xml:space="preserve">, internet, dan </w:t>
      </w:r>
      <w:proofErr w:type="spellStart"/>
      <w:r w:rsidRPr="009D6884">
        <w:rPr>
          <w:color w:val="000000"/>
          <w:sz w:val="22"/>
          <w:szCs w:val="22"/>
        </w:rPr>
        <w:t>laporan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berkaitan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topik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 xml:space="preserve">. Lalu </w:t>
      </w:r>
      <w:proofErr w:type="spellStart"/>
      <w:r w:rsidRPr="009D6884">
        <w:rPr>
          <w:sz w:val="22"/>
          <w:szCs w:val="22"/>
        </w:rPr>
        <w:t>pengumpulan</w:t>
      </w:r>
      <w:proofErr w:type="spellEnd"/>
      <w:r w:rsidRPr="009D6884">
        <w:rPr>
          <w:color w:val="000000"/>
          <w:sz w:val="22"/>
          <w:szCs w:val="22"/>
        </w:rPr>
        <w:t xml:space="preserve"> data </w:t>
      </w:r>
      <w:proofErr w:type="spellStart"/>
      <w:r w:rsidRPr="009D6884">
        <w:rPr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observasi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membaca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sz w:val="22"/>
          <w:szCs w:val="22"/>
        </w:rPr>
        <w:t>mencatat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</w:t>
      </w:r>
      <w:r w:rsidRPr="009D6884">
        <w:rPr>
          <w:sz w:val="22"/>
          <w:szCs w:val="22"/>
        </w:rPr>
        <w:t>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langsung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penulis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program MBKM</w:t>
      </w:r>
    </w:p>
    <w:p w14:paraId="61BD4DDF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36614079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9D6884">
        <w:rPr>
          <w:b/>
          <w:color w:val="000000"/>
        </w:rPr>
        <w:t>DISKUSI</w:t>
      </w:r>
    </w:p>
    <w:p w14:paraId="4BF34157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9D6884">
        <w:rPr>
          <w:b/>
          <w:color w:val="000000"/>
          <w:sz w:val="22"/>
          <w:szCs w:val="22"/>
        </w:rPr>
        <w:t>Hasil</w:t>
      </w:r>
    </w:p>
    <w:p w14:paraId="0482B7F5" w14:textId="35A60DFD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interaksi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antara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suatu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(</w:t>
      </w:r>
      <w:proofErr w:type="spellStart"/>
      <w:r w:rsidRPr="009D6884">
        <w:rPr>
          <w:color w:val="000000"/>
          <w:sz w:val="22"/>
          <w:szCs w:val="22"/>
        </w:rPr>
        <w:t>Huriah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Kom</w:t>
      </w:r>
      <w:proofErr w:type="spellEnd"/>
      <w:r w:rsidRPr="009D6884">
        <w:rPr>
          <w:color w:val="000000"/>
          <w:sz w:val="22"/>
          <w:szCs w:val="22"/>
        </w:rPr>
        <w:t xml:space="preserve">, 2018).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Gagne 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modifikasi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kapasitas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jenjang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tinggi</w:t>
      </w:r>
      <w:proofErr w:type="spellEnd"/>
      <w:r w:rsidRPr="009D6884">
        <w:rPr>
          <w:color w:val="000000"/>
          <w:sz w:val="22"/>
          <w:szCs w:val="22"/>
        </w:rPr>
        <w:t xml:space="preserve"> (Gagne, 1985).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transformasional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menerapkan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tertentu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penyaluran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akademik</w:t>
      </w:r>
      <w:proofErr w:type="spellEnd"/>
      <w:r w:rsidRPr="009D6884">
        <w:rPr>
          <w:color w:val="000000"/>
          <w:sz w:val="22"/>
          <w:szCs w:val="22"/>
        </w:rPr>
        <w:t xml:space="preserve"> ,</w:t>
      </w:r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kompetensi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karakter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terpuji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pengalaman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pembentukkan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sikap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kepercayaan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merekonstruksi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memperbaharui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sikap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pandangan</w:t>
      </w:r>
      <w:proofErr w:type="spellEnd"/>
      <w:r w:rsidRPr="009D6884">
        <w:rPr>
          <w:color w:val="000000"/>
          <w:sz w:val="22"/>
          <w:szCs w:val="22"/>
        </w:rPr>
        <w:t xml:space="preserve"> lama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menerima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hasil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tertentu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8F5758C" w14:textId="3E7371BC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Umumnya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kelas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sangat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mengandalkan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ceramah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tanya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jawab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Tentunya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penyongkong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senantiasa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mengetahui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dipelajarinya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perlahan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membangun</w:t>
      </w:r>
      <w:proofErr w:type="spellEnd"/>
      <w:r w:rsidRPr="009D6884">
        <w:rPr>
          <w:color w:val="000000"/>
          <w:sz w:val="22"/>
          <w:szCs w:val="22"/>
        </w:rPr>
        <w:t xml:space="preserve"> rasa </w:t>
      </w:r>
      <w:proofErr w:type="spellStart"/>
      <w:r w:rsidRPr="009D6884">
        <w:rPr>
          <w:color w:val="000000"/>
          <w:sz w:val="22"/>
          <w:szCs w:val="22"/>
        </w:rPr>
        <w:t>penasaran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Mulanya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arah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antara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. Dimana </w:t>
      </w:r>
      <w:proofErr w:type="spellStart"/>
      <w:r w:rsidRPr="009D6884">
        <w:rPr>
          <w:color w:val="000000"/>
          <w:sz w:val="22"/>
          <w:szCs w:val="22"/>
        </w:rPr>
        <w:t>dosen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menyampaikan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materi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sedangkan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pendengar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menerima</w:t>
      </w:r>
      <w:proofErr w:type="spellEnd"/>
      <w:r w:rsidRPr="009D6884">
        <w:rPr>
          <w:color w:val="000000"/>
          <w:sz w:val="22"/>
          <w:szCs w:val="22"/>
        </w:rPr>
        <w:t xml:space="preserve"> transfer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Namun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tingkatan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tinggi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substansial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disiapkan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mempersiapkan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utuh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memaknai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realita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lapangan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dihadapinya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termasuk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dunia </w:t>
      </w:r>
      <w:proofErr w:type="spellStart"/>
      <w:r w:rsidRPr="009D6884">
        <w:rPr>
          <w:color w:val="000000"/>
          <w:sz w:val="22"/>
          <w:szCs w:val="22"/>
        </w:rPr>
        <w:t>kerja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nantinya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Menjadikan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aspek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emosional</w:t>
      </w:r>
      <w:proofErr w:type="spellEnd"/>
      <w:r w:rsidRPr="009D6884">
        <w:rPr>
          <w:color w:val="000000"/>
          <w:sz w:val="22"/>
          <w:szCs w:val="22"/>
        </w:rPr>
        <w:t xml:space="preserve">-spiritual dan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aspek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kognitif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nalar</w:t>
      </w:r>
      <w:proofErr w:type="spellEnd"/>
      <w:r w:rsidRPr="009D6884">
        <w:rPr>
          <w:color w:val="000000"/>
          <w:sz w:val="22"/>
          <w:szCs w:val="22"/>
        </w:rPr>
        <w:t xml:space="preserve">, rasa </w:t>
      </w:r>
      <w:proofErr w:type="spellStart"/>
      <w:r w:rsidRPr="009D6884">
        <w:rPr>
          <w:color w:val="000000"/>
          <w:sz w:val="22"/>
          <w:szCs w:val="22"/>
        </w:rPr>
        <w:t>empati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pengendalian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emosional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kematangan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sifat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sikap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menyelesaikan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masalah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bersosialisasi</w:t>
      </w:r>
      <w:proofErr w:type="spellEnd"/>
      <w:r w:rsidRPr="009D6884">
        <w:rPr>
          <w:color w:val="000000"/>
          <w:sz w:val="22"/>
          <w:szCs w:val="22"/>
        </w:rPr>
        <w:t xml:space="preserve"> dan spiritual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komponen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saling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berkaitan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produk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unggul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transformasi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gramStart"/>
      <w:r w:rsidRPr="009D6884">
        <w:rPr>
          <w:color w:val="000000"/>
          <w:sz w:val="22"/>
          <w:szCs w:val="22"/>
        </w:rPr>
        <w:t xml:space="preserve">di 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. Oleh </w:t>
      </w:r>
      <w:proofErr w:type="spellStart"/>
      <w:r w:rsidRPr="009D6884">
        <w:rPr>
          <w:color w:val="000000"/>
          <w:sz w:val="22"/>
          <w:szCs w:val="22"/>
        </w:rPr>
        <w:t>karena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perlunya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mengubah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kerangka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acuan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problematik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inklusif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toleran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reflektif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terbuka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reseptif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emosional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inovasi</w:t>
      </w:r>
      <w:proofErr w:type="spellEnd"/>
      <w:r w:rsidRPr="009D6884">
        <w:rPr>
          <w:color w:val="000000"/>
          <w:sz w:val="22"/>
          <w:szCs w:val="22"/>
        </w:rPr>
        <w:t xml:space="preserve"> (Mezirow, 2009).</w:t>
      </w:r>
    </w:p>
    <w:p w14:paraId="2BAB77F1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umum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dijelaskan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Undang-Undang</w:t>
      </w:r>
      <w:proofErr w:type="spellEnd"/>
      <w:r w:rsidRPr="009D6884">
        <w:rPr>
          <w:color w:val="000000"/>
          <w:sz w:val="22"/>
          <w:szCs w:val="22"/>
        </w:rPr>
        <w:t xml:space="preserve"> No. 20 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2003 </w:t>
      </w:r>
      <w:proofErr w:type="spellStart"/>
      <w:r w:rsidRPr="009D6884">
        <w:rPr>
          <w:sz w:val="22"/>
          <w:szCs w:val="22"/>
        </w:rPr>
        <w:t>mengenai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Sistem</w:t>
      </w:r>
      <w:proofErr w:type="spellEnd"/>
      <w:r w:rsidRPr="009D6884">
        <w:rPr>
          <w:color w:val="000000"/>
          <w:sz w:val="22"/>
          <w:szCs w:val="22"/>
        </w:rPr>
        <w:t xml:space="preserve"> Pendidikan Nasional, </w:t>
      </w:r>
      <w:proofErr w:type="spellStart"/>
      <w:r w:rsidRPr="009D6884">
        <w:rPr>
          <w:color w:val="000000"/>
          <w:sz w:val="22"/>
          <w:szCs w:val="22"/>
        </w:rPr>
        <w:t>pasal</w:t>
      </w:r>
      <w:proofErr w:type="spellEnd"/>
      <w:r w:rsidRPr="009D6884">
        <w:rPr>
          <w:color w:val="000000"/>
          <w:sz w:val="22"/>
          <w:szCs w:val="22"/>
        </w:rPr>
        <w:t xml:space="preserve"> 3 “Pendidikan </w:t>
      </w:r>
      <w:proofErr w:type="spellStart"/>
      <w:r w:rsidRPr="009D6884">
        <w:rPr>
          <w:color w:val="000000"/>
          <w:sz w:val="22"/>
          <w:szCs w:val="22"/>
        </w:rPr>
        <w:t>nasional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berfungsi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mengembangkan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watak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peradaban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bangsa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bermartabat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mencerdaskan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kehidupan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bangsa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bertujuan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mengembangkan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beriman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bertakwa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Tuhan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Maha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Esa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berakhlak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mulia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sehat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berilmu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cakap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kreatif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mandiri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warga</w:t>
      </w:r>
      <w:proofErr w:type="spellEnd"/>
      <w:r w:rsidRPr="009D6884">
        <w:rPr>
          <w:color w:val="000000"/>
          <w:sz w:val="22"/>
          <w:szCs w:val="22"/>
        </w:rPr>
        <w:t xml:space="preserve"> negara yang </w:t>
      </w:r>
      <w:proofErr w:type="spellStart"/>
      <w:r w:rsidRPr="009D6884">
        <w:rPr>
          <w:color w:val="000000"/>
          <w:sz w:val="22"/>
          <w:szCs w:val="22"/>
        </w:rPr>
        <w:t>demokratis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bertanggung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jawab</w:t>
      </w:r>
      <w:proofErr w:type="spellEnd"/>
      <w:r w:rsidRPr="009D6884">
        <w:rPr>
          <w:color w:val="000000"/>
          <w:sz w:val="22"/>
          <w:szCs w:val="22"/>
        </w:rPr>
        <w:t>”</w:t>
      </w:r>
      <w:r w:rsidRPr="009D6884">
        <w:rPr>
          <w:color w:val="000000"/>
          <w:sz w:val="22"/>
          <w:szCs w:val="22"/>
          <w:vertAlign w:val="superscript"/>
        </w:rPr>
        <w:footnoteReference w:id="1"/>
      </w:r>
    </w:p>
    <w:p w14:paraId="6C252A9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Oleh </w:t>
      </w:r>
      <w:proofErr w:type="spellStart"/>
      <w:r w:rsidRPr="009D6884">
        <w:rPr>
          <w:color w:val="000000"/>
          <w:sz w:val="22"/>
          <w:szCs w:val="22"/>
        </w:rPr>
        <w:t>karena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memerlukan</w:t>
      </w:r>
      <w:proofErr w:type="spellEnd"/>
      <w:r w:rsidRPr="009D6884">
        <w:rPr>
          <w:color w:val="000000"/>
          <w:sz w:val="22"/>
          <w:szCs w:val="22"/>
        </w:rPr>
        <w:t xml:space="preserve"> 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sekadar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ceramah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kelas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mengantarkan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pemaknaan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sesungguhnya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sebatas</w:t>
      </w:r>
      <w:proofErr w:type="spellEnd"/>
      <w:r w:rsidRPr="009D6884">
        <w:rPr>
          <w:color w:val="000000"/>
          <w:sz w:val="22"/>
          <w:szCs w:val="22"/>
        </w:rPr>
        <w:t xml:space="preserve"> transfer of knowledge, </w:t>
      </w:r>
      <w:proofErr w:type="spellStart"/>
      <w:r w:rsidRPr="009D6884">
        <w:rPr>
          <w:color w:val="000000"/>
          <w:sz w:val="22"/>
          <w:szCs w:val="22"/>
        </w:rPr>
        <w:t>tetapi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transfer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maka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diperlukannya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dan proses </w:t>
      </w:r>
      <w:proofErr w:type="spellStart"/>
      <w:r w:rsidRPr="009D6884">
        <w:rPr>
          <w:color w:val="000000"/>
          <w:sz w:val="22"/>
          <w:szCs w:val="22"/>
        </w:rPr>
        <w:t>membangun</w:t>
      </w:r>
      <w:proofErr w:type="spellEnd"/>
      <w:r w:rsidRPr="009D6884">
        <w:rPr>
          <w:color w:val="000000"/>
          <w:sz w:val="22"/>
          <w:szCs w:val="22"/>
        </w:rPr>
        <w:t xml:space="preserve"> rasa </w:t>
      </w:r>
      <w:proofErr w:type="spellStart"/>
      <w:r w:rsidRPr="009D6884">
        <w:rPr>
          <w:color w:val="000000"/>
          <w:sz w:val="22"/>
          <w:szCs w:val="22"/>
        </w:rPr>
        <w:t>penasaran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pola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pikir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berkesinambungan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menggali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menciptakan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individu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bertransformasi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pikir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pola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lastRenderedPageBreak/>
        <w:t>tindakannya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bijaksana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dewasa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bertindak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berpikir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dasar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karakteristik</w:t>
      </w:r>
      <w:proofErr w:type="spellEnd"/>
      <w:r w:rsidRPr="009D6884">
        <w:rPr>
          <w:color w:val="000000"/>
          <w:sz w:val="22"/>
          <w:szCs w:val="22"/>
        </w:rPr>
        <w:t xml:space="preserve"> masing-masing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“ </w:t>
      </w:r>
      <w:proofErr w:type="spellStart"/>
      <w:r w:rsidRPr="009D6884">
        <w:rPr>
          <w:color w:val="000000"/>
          <w:sz w:val="22"/>
          <w:szCs w:val="22"/>
        </w:rPr>
        <w:t>fase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i/>
          <w:color w:val="000000"/>
          <w:sz w:val="22"/>
          <w:szCs w:val="22"/>
        </w:rPr>
        <w:t xml:space="preserve">disorienting dilemma </w:t>
      </w:r>
      <w:r w:rsidRPr="009D6884">
        <w:rPr>
          <w:color w:val="000000"/>
          <w:sz w:val="22"/>
          <w:szCs w:val="22"/>
        </w:rPr>
        <w:t>(</w:t>
      </w:r>
      <w:proofErr w:type="spellStart"/>
      <w:r w:rsidRPr="009D6884">
        <w:rPr>
          <w:color w:val="000000"/>
          <w:sz w:val="22"/>
          <w:szCs w:val="22"/>
        </w:rPr>
        <w:t>kebingungan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arah</w:t>
      </w:r>
      <w:proofErr w:type="spellEnd"/>
      <w:r w:rsidRPr="009D6884">
        <w:rPr>
          <w:color w:val="000000"/>
          <w:sz w:val="22"/>
          <w:szCs w:val="22"/>
        </w:rPr>
        <w:t>)</w:t>
      </w:r>
      <w:r w:rsidRPr="009D6884">
        <w:rPr>
          <w:i/>
          <w:color w:val="000000"/>
          <w:sz w:val="22"/>
          <w:szCs w:val="22"/>
        </w:rPr>
        <w:t xml:space="preserve">, critical reflection </w:t>
      </w:r>
      <w:r w:rsidRPr="009D6884">
        <w:rPr>
          <w:color w:val="000000"/>
          <w:sz w:val="22"/>
          <w:szCs w:val="22"/>
        </w:rPr>
        <w:t>(</w:t>
      </w:r>
      <w:proofErr w:type="spellStart"/>
      <w:r w:rsidRPr="009D6884">
        <w:rPr>
          <w:color w:val="000000"/>
          <w:sz w:val="22"/>
          <w:szCs w:val="22"/>
        </w:rPr>
        <w:t>refleksi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>)</w:t>
      </w:r>
      <w:r w:rsidRPr="009D6884">
        <w:rPr>
          <w:i/>
          <w:color w:val="000000"/>
          <w:sz w:val="22"/>
          <w:szCs w:val="22"/>
        </w:rPr>
        <w:t xml:space="preserve">, reflective discourse </w:t>
      </w:r>
      <w:r w:rsidRPr="009D6884">
        <w:rPr>
          <w:color w:val="000000"/>
          <w:sz w:val="22"/>
          <w:szCs w:val="22"/>
        </w:rPr>
        <w:t xml:space="preserve">( dialog </w:t>
      </w:r>
      <w:proofErr w:type="spellStart"/>
      <w:r w:rsidRPr="009D6884">
        <w:rPr>
          <w:color w:val="000000"/>
          <w:sz w:val="22"/>
          <w:szCs w:val="22"/>
        </w:rPr>
        <w:t>reflektif</w:t>
      </w:r>
      <w:proofErr w:type="spellEnd"/>
      <w:r w:rsidRPr="009D6884">
        <w:rPr>
          <w:color w:val="000000"/>
          <w:sz w:val="22"/>
          <w:szCs w:val="22"/>
        </w:rPr>
        <w:t xml:space="preserve">) ” (Mezirow, 1991). </w:t>
      </w:r>
      <w:proofErr w:type="spellStart"/>
      <w:r w:rsidRPr="009D6884">
        <w:rPr>
          <w:color w:val="000000"/>
          <w:sz w:val="22"/>
          <w:szCs w:val="22"/>
        </w:rPr>
        <w:t>Inilah</w:t>
      </w:r>
      <w:proofErr w:type="spellEnd"/>
      <w:r w:rsidRPr="009D6884">
        <w:rPr>
          <w:color w:val="000000"/>
          <w:sz w:val="22"/>
          <w:szCs w:val="22"/>
        </w:rPr>
        <w:t xml:space="preserve"> inti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8E00573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</w:p>
    <w:p w14:paraId="753DECE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proofErr w:type="spellStart"/>
      <w:r w:rsidRPr="009D6884">
        <w:rPr>
          <w:b/>
          <w:color w:val="000000"/>
          <w:sz w:val="22"/>
          <w:szCs w:val="22"/>
        </w:rPr>
        <w:t>Pembahasan</w:t>
      </w:r>
      <w:proofErr w:type="spellEnd"/>
    </w:p>
    <w:p w14:paraId="63B68234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6BAE03E4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rPr>
          <w:b/>
          <w:color w:val="000000"/>
          <w:sz w:val="22"/>
          <w:szCs w:val="22"/>
        </w:rPr>
      </w:pPr>
      <w:proofErr w:type="spellStart"/>
      <w:r w:rsidRPr="009D6884">
        <w:rPr>
          <w:b/>
          <w:color w:val="000000"/>
          <w:sz w:val="22"/>
          <w:szCs w:val="22"/>
        </w:rPr>
        <w:t>Konsepsi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Program Merdeka </w:t>
      </w:r>
      <w:proofErr w:type="spellStart"/>
      <w:r w:rsidRPr="009D6884">
        <w:rPr>
          <w:b/>
          <w:color w:val="000000"/>
          <w:sz w:val="22"/>
          <w:szCs w:val="22"/>
        </w:rPr>
        <w:t>Belajar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Kampus</w:t>
      </w:r>
      <w:proofErr w:type="spellEnd"/>
      <w:r w:rsidRPr="009D6884">
        <w:rPr>
          <w:b/>
          <w:color w:val="000000"/>
          <w:sz w:val="22"/>
          <w:szCs w:val="22"/>
        </w:rPr>
        <w:t xml:space="preserve"> Merdeka </w:t>
      </w:r>
    </w:p>
    <w:p w14:paraId="3BBAA69E" w14:textId="2F27B8EE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Merdeka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adalah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program yang </w:t>
      </w:r>
      <w:proofErr w:type="spellStart"/>
      <w:r w:rsidRPr="009D6884">
        <w:rPr>
          <w:color w:val="000000"/>
          <w:sz w:val="22"/>
          <w:szCs w:val="22"/>
        </w:rPr>
        <w:t>diluncurkan</w:t>
      </w:r>
      <w:proofErr w:type="spellEnd"/>
      <w:r w:rsidRPr="009D6884">
        <w:rPr>
          <w:color w:val="000000"/>
          <w:sz w:val="22"/>
          <w:szCs w:val="22"/>
        </w:rPr>
        <w:t xml:space="preserve"> oleh Menteri Pendidikan dan </w:t>
      </w:r>
      <w:proofErr w:type="spellStart"/>
      <w:r w:rsidRPr="009D6884">
        <w:rPr>
          <w:color w:val="000000"/>
          <w:sz w:val="22"/>
          <w:szCs w:val="22"/>
        </w:rPr>
        <w:t>Kebudayaan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Nadiem</w:t>
      </w:r>
      <w:proofErr w:type="spellEnd"/>
      <w:r w:rsidRPr="009D6884">
        <w:rPr>
          <w:color w:val="000000"/>
          <w:sz w:val="22"/>
          <w:szCs w:val="22"/>
        </w:rPr>
        <w:t xml:space="preserve"> Anwar </w:t>
      </w:r>
      <w:proofErr w:type="spellStart"/>
      <w:r w:rsidRPr="009D6884">
        <w:rPr>
          <w:color w:val="000000"/>
          <w:sz w:val="22"/>
          <w:szCs w:val="22"/>
        </w:rPr>
        <w:t>Makarim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mempersiapkan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maksimal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3 semester di </w:t>
      </w:r>
      <w:proofErr w:type="spellStart"/>
      <w:r w:rsidRPr="009D6884">
        <w:rPr>
          <w:color w:val="000000"/>
          <w:sz w:val="22"/>
          <w:szCs w:val="22"/>
        </w:rPr>
        <w:t>luar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(</w:t>
      </w: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No. 3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2020) di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. Hal yang </w:t>
      </w:r>
      <w:proofErr w:type="spellStart"/>
      <w:r w:rsidRPr="009D6884">
        <w:rPr>
          <w:color w:val="000000"/>
          <w:sz w:val="22"/>
          <w:szCs w:val="22"/>
        </w:rPr>
        <w:t>melatarbelakangi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adanya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unggul</w:t>
      </w:r>
      <w:proofErr w:type="spellEnd"/>
      <w:r w:rsidRPr="009D6884">
        <w:rPr>
          <w:color w:val="000000"/>
          <w:sz w:val="22"/>
          <w:szCs w:val="22"/>
        </w:rPr>
        <w:t xml:space="preserve"> di masa </w:t>
      </w:r>
      <w:proofErr w:type="spellStart"/>
      <w:r w:rsidRPr="009D6884">
        <w:rPr>
          <w:color w:val="000000"/>
          <w:sz w:val="22"/>
          <w:szCs w:val="22"/>
        </w:rPr>
        <w:t>depan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beradaptasi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berkompetensi</w:t>
      </w:r>
      <w:proofErr w:type="spellEnd"/>
      <w:r w:rsidRPr="009D6884">
        <w:rPr>
          <w:color w:val="000000"/>
          <w:sz w:val="22"/>
          <w:szCs w:val="22"/>
        </w:rPr>
        <w:t xml:space="preserve">. Hal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tantangan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merancang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melaksanakan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inovatif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maksimal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menyerap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sikap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keterampilan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relevan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dinamis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membatasi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menghasilkan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dinamika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bertransformasi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inovatif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EF27D2B" w14:textId="21EE448D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Instrumen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hukum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pelaksanaan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kurikulum</w:t>
      </w:r>
      <w:proofErr w:type="spellEnd"/>
      <w:r w:rsidRPr="009D6884">
        <w:rPr>
          <w:color w:val="000000"/>
          <w:sz w:val="22"/>
          <w:szCs w:val="22"/>
        </w:rPr>
        <w:t xml:space="preserve"> MBKM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Nomor</w:t>
      </w:r>
      <w:proofErr w:type="spellEnd"/>
      <w:r w:rsidRPr="009D6884">
        <w:rPr>
          <w:color w:val="000000"/>
          <w:sz w:val="22"/>
          <w:szCs w:val="22"/>
        </w:rPr>
        <w:t xml:space="preserve"> 3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 </w:t>
      </w:r>
      <w:proofErr w:type="spellStart"/>
      <w:r w:rsidRPr="009D6884">
        <w:rPr>
          <w:color w:val="000000"/>
          <w:sz w:val="22"/>
          <w:szCs w:val="22"/>
        </w:rPr>
        <w:t>tentang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standar</w:t>
      </w:r>
      <w:proofErr w:type="spellEnd"/>
      <w:r w:rsidRPr="009D6884">
        <w:rPr>
          <w:color w:val="000000"/>
          <w:sz w:val="22"/>
          <w:szCs w:val="22"/>
        </w:rPr>
        <w:t xml:space="preserve"> Pendidikan Tinggi; </w:t>
      </w: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Nomor</w:t>
      </w:r>
      <w:proofErr w:type="spellEnd"/>
      <w:r w:rsidRPr="009D6884">
        <w:rPr>
          <w:color w:val="000000"/>
          <w:sz w:val="22"/>
          <w:szCs w:val="22"/>
        </w:rPr>
        <w:t xml:space="preserve"> 4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 </w:t>
      </w:r>
      <w:proofErr w:type="spellStart"/>
      <w:r w:rsidRPr="009D6884">
        <w:rPr>
          <w:color w:val="000000"/>
          <w:sz w:val="22"/>
          <w:szCs w:val="22"/>
        </w:rPr>
        <w:t>mengenai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peralihan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 Negeri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 </w:t>
      </w:r>
      <w:proofErr w:type="spellStart"/>
      <w:r w:rsidRPr="009D6884">
        <w:rPr>
          <w:color w:val="000000"/>
          <w:sz w:val="22"/>
          <w:szCs w:val="22"/>
        </w:rPr>
        <w:t>Berbadan</w:t>
      </w:r>
      <w:proofErr w:type="spellEnd"/>
      <w:r w:rsidRPr="009D6884">
        <w:rPr>
          <w:color w:val="000000"/>
          <w:sz w:val="22"/>
          <w:szCs w:val="22"/>
        </w:rPr>
        <w:t xml:space="preserve"> Hukum; </w:t>
      </w: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Nomor</w:t>
      </w:r>
      <w:proofErr w:type="spellEnd"/>
      <w:r w:rsidRPr="009D6884">
        <w:rPr>
          <w:color w:val="000000"/>
          <w:sz w:val="22"/>
          <w:szCs w:val="22"/>
        </w:rPr>
        <w:t xml:space="preserve"> 5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Akreditasi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 xml:space="preserve">  dan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Tinggi; </w:t>
      </w: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Nomor</w:t>
      </w:r>
      <w:proofErr w:type="spellEnd"/>
      <w:r w:rsidRPr="009D6884">
        <w:rPr>
          <w:color w:val="000000"/>
          <w:sz w:val="22"/>
          <w:szCs w:val="22"/>
        </w:rPr>
        <w:t xml:space="preserve"> 6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 </w:t>
      </w:r>
      <w:proofErr w:type="spellStart"/>
      <w:r w:rsidRPr="009D6884">
        <w:rPr>
          <w:color w:val="000000"/>
          <w:sz w:val="22"/>
          <w:szCs w:val="22"/>
        </w:rPr>
        <w:t>mengenai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Penerimaan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 Negeri; </w:t>
      </w:r>
      <w:proofErr w:type="spellStart"/>
      <w:r w:rsidRPr="009D6884">
        <w:rPr>
          <w:color w:val="000000"/>
          <w:sz w:val="22"/>
          <w:szCs w:val="22"/>
        </w:rPr>
        <w:t>Permendikbud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Nomor</w:t>
      </w:r>
      <w:proofErr w:type="spellEnd"/>
      <w:r w:rsidRPr="009D6884">
        <w:rPr>
          <w:color w:val="000000"/>
          <w:sz w:val="22"/>
          <w:szCs w:val="22"/>
        </w:rPr>
        <w:t xml:space="preserve"> 7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2020 </w:t>
      </w:r>
      <w:proofErr w:type="spellStart"/>
      <w:r w:rsidRPr="009D6884">
        <w:rPr>
          <w:color w:val="000000"/>
          <w:sz w:val="22"/>
          <w:szCs w:val="22"/>
        </w:rPr>
        <w:t>mengenai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Pendirian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Pembubaran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 Negeri, dan </w:t>
      </w:r>
      <w:proofErr w:type="spellStart"/>
      <w:r w:rsidRPr="009D6884">
        <w:rPr>
          <w:color w:val="000000"/>
          <w:sz w:val="22"/>
          <w:szCs w:val="22"/>
        </w:rPr>
        <w:t>Pendirian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Pencabutan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Izin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Perguruan</w:t>
      </w:r>
      <w:proofErr w:type="spellEnd"/>
      <w:r w:rsidRPr="009D6884">
        <w:rPr>
          <w:color w:val="000000"/>
          <w:sz w:val="22"/>
          <w:szCs w:val="22"/>
        </w:rPr>
        <w:t xml:space="preserve"> Tinggi </w:t>
      </w:r>
      <w:proofErr w:type="spellStart"/>
      <w:r w:rsidRPr="009D6884">
        <w:rPr>
          <w:color w:val="000000"/>
          <w:sz w:val="22"/>
          <w:szCs w:val="22"/>
        </w:rPr>
        <w:t>Swasta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7B8BE20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program MBKM </w:t>
      </w:r>
      <w:proofErr w:type="spellStart"/>
      <w:r w:rsidRPr="009D6884">
        <w:rPr>
          <w:color w:val="000000"/>
          <w:sz w:val="22"/>
          <w:szCs w:val="22"/>
        </w:rPr>
        <w:t>memuat</w:t>
      </w:r>
      <w:proofErr w:type="spellEnd"/>
      <w:r w:rsidRPr="009D6884">
        <w:rPr>
          <w:color w:val="000000"/>
          <w:sz w:val="22"/>
          <w:szCs w:val="22"/>
        </w:rPr>
        <w:t xml:space="preserve"> 8 </w:t>
      </w:r>
      <w:proofErr w:type="spellStart"/>
      <w:r w:rsidRPr="009D6884">
        <w:rPr>
          <w:color w:val="000000"/>
          <w:sz w:val="22"/>
          <w:szCs w:val="22"/>
        </w:rPr>
        <w:t>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dipilih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minat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bakat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ketertarikannya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Diantara</w:t>
      </w:r>
      <w:proofErr w:type="spellEnd"/>
      <w:r w:rsidRPr="009D6884">
        <w:rPr>
          <w:color w:val="000000"/>
          <w:sz w:val="22"/>
          <w:szCs w:val="22"/>
        </w:rPr>
        <w:t xml:space="preserve"> 8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;</w:t>
      </w:r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pertukaran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antar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pulau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antar</w:t>
      </w:r>
      <w:proofErr w:type="spellEnd"/>
      <w:r w:rsidRPr="009D6884">
        <w:rPr>
          <w:color w:val="000000"/>
          <w:sz w:val="22"/>
          <w:szCs w:val="22"/>
        </w:rPr>
        <w:t xml:space="preserve"> negara, </w:t>
      </w:r>
      <w:proofErr w:type="spellStart"/>
      <w:r w:rsidRPr="009D6884">
        <w:rPr>
          <w:color w:val="000000"/>
          <w:sz w:val="22"/>
          <w:szCs w:val="22"/>
        </w:rPr>
        <w:t>magang</w:t>
      </w:r>
      <w:proofErr w:type="spellEnd"/>
      <w:r w:rsidRPr="009D6884">
        <w:rPr>
          <w:color w:val="000000"/>
          <w:sz w:val="22"/>
          <w:szCs w:val="22"/>
        </w:rPr>
        <w:t>/</w:t>
      </w:r>
      <w:proofErr w:type="spellStart"/>
      <w:r w:rsidRPr="009D6884">
        <w:rPr>
          <w:color w:val="000000"/>
          <w:sz w:val="22"/>
          <w:szCs w:val="22"/>
        </w:rPr>
        <w:t>praktek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kerja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asistensi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mengajar</w:t>
      </w:r>
      <w:proofErr w:type="spellEnd"/>
      <w:r w:rsidRPr="009D6884">
        <w:rPr>
          <w:color w:val="000000"/>
          <w:sz w:val="22"/>
          <w:szCs w:val="22"/>
        </w:rPr>
        <w:t xml:space="preserve"> , </w:t>
      </w:r>
      <w:proofErr w:type="spellStart"/>
      <w:r w:rsidRPr="009D6884">
        <w:rPr>
          <w:color w:val="000000"/>
          <w:sz w:val="22"/>
          <w:szCs w:val="22"/>
        </w:rPr>
        <w:t>penelitian</w:t>
      </w:r>
      <w:proofErr w:type="spellEnd"/>
      <w:r w:rsidRPr="009D6884">
        <w:rPr>
          <w:color w:val="000000"/>
          <w:sz w:val="22"/>
          <w:szCs w:val="22"/>
        </w:rPr>
        <w:t>/</w:t>
      </w:r>
      <w:proofErr w:type="spellStart"/>
      <w:r w:rsidRPr="009D6884">
        <w:rPr>
          <w:color w:val="000000"/>
          <w:sz w:val="22"/>
          <w:szCs w:val="22"/>
        </w:rPr>
        <w:t>riset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proyek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kemanusiaan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wirausaha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>/</w:t>
      </w:r>
      <w:proofErr w:type="spellStart"/>
      <w:r w:rsidRPr="009D6884">
        <w:rPr>
          <w:color w:val="000000"/>
          <w:sz w:val="22"/>
          <w:szCs w:val="22"/>
        </w:rPr>
        <w:t>proyek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independen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membangun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desa</w:t>
      </w:r>
      <w:proofErr w:type="spellEnd"/>
      <w:r w:rsidRPr="009D6884">
        <w:rPr>
          <w:color w:val="000000"/>
          <w:sz w:val="22"/>
          <w:szCs w:val="22"/>
        </w:rPr>
        <w:t xml:space="preserve"> / KKN </w:t>
      </w:r>
      <w:proofErr w:type="spellStart"/>
      <w:r w:rsidRPr="009D6884">
        <w:rPr>
          <w:color w:val="000000"/>
          <w:sz w:val="22"/>
          <w:szCs w:val="22"/>
        </w:rPr>
        <w:t>Tematik</w:t>
      </w:r>
      <w:proofErr w:type="spellEnd"/>
      <w:r w:rsidRPr="009D6884">
        <w:rPr>
          <w:color w:val="000000"/>
          <w:sz w:val="22"/>
          <w:szCs w:val="22"/>
        </w:rPr>
        <w:t xml:space="preserve">. Adapun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:</w:t>
      </w:r>
      <w:proofErr w:type="gramEnd"/>
    </w:p>
    <w:p w14:paraId="3562CAEF" w14:textId="77777777" w:rsidR="00D85F98" w:rsidRPr="009D6884" w:rsidRDefault="009F6CC6" w:rsidP="009D688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Menciptakan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persahabatan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antar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daerah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suku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>, dan agama.</w:t>
      </w:r>
    </w:p>
    <w:p w14:paraId="2A100F96" w14:textId="77777777" w:rsidR="00D85F98" w:rsidRPr="009D6884" w:rsidRDefault="009F6CC6" w:rsidP="009D688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Meningkatkan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wawasan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Bhineka</w:t>
      </w:r>
      <w:proofErr w:type="spellEnd"/>
      <w:r w:rsidRPr="009D6884">
        <w:rPr>
          <w:color w:val="000000"/>
          <w:sz w:val="22"/>
          <w:szCs w:val="22"/>
        </w:rPr>
        <w:t xml:space="preserve"> Tunggal </w:t>
      </w:r>
      <w:proofErr w:type="spellStart"/>
      <w:r w:rsidRPr="009D6884">
        <w:rPr>
          <w:color w:val="000000"/>
          <w:sz w:val="22"/>
          <w:szCs w:val="22"/>
        </w:rPr>
        <w:t>Ika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terimplementasikan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pengenalan</w:t>
      </w:r>
      <w:proofErr w:type="spellEnd"/>
      <w:r w:rsidRPr="009D6884">
        <w:rPr>
          <w:color w:val="000000"/>
          <w:sz w:val="22"/>
          <w:szCs w:val="22"/>
        </w:rPr>
        <w:t xml:space="preserve"> kultur dan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masyarakat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daerah</w:t>
      </w:r>
      <w:proofErr w:type="spellEnd"/>
      <w:r w:rsidRPr="009D6884">
        <w:rPr>
          <w:color w:val="000000"/>
          <w:sz w:val="22"/>
          <w:szCs w:val="22"/>
        </w:rPr>
        <w:t xml:space="preserve"> lain.</w:t>
      </w:r>
    </w:p>
    <w:p w14:paraId="4532C263" w14:textId="77777777" w:rsidR="00D85F98" w:rsidRPr="009D6884" w:rsidRDefault="009F6CC6" w:rsidP="009D688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Membangun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jiwa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kreatif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adaptif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47582216" w14:textId="77777777" w:rsidR="00D85F98" w:rsidRPr="009D6884" w:rsidRDefault="009F6CC6" w:rsidP="009D688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Menyelenggarakan</w:t>
      </w:r>
      <w:proofErr w:type="spellEnd"/>
      <w:r w:rsidRPr="009D6884">
        <w:rPr>
          <w:color w:val="000000"/>
          <w:sz w:val="22"/>
          <w:szCs w:val="22"/>
        </w:rPr>
        <w:t xml:space="preserve"> transfer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transformasional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1B2082D5" w14:textId="77777777" w:rsidR="00D85F98" w:rsidRPr="009D6884" w:rsidRDefault="009F6CC6" w:rsidP="009D688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Menyiapkan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berkarakter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unggul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menjunjung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nilai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kemanusiaan</w:t>
      </w:r>
      <w:proofErr w:type="spellEnd"/>
      <w:r w:rsidRPr="009D6884">
        <w:rPr>
          <w:color w:val="000000"/>
          <w:sz w:val="22"/>
          <w:szCs w:val="22"/>
        </w:rPr>
        <w:t xml:space="preserve">, moral, agama, dan </w:t>
      </w:r>
      <w:proofErr w:type="spellStart"/>
      <w:r w:rsidRPr="009D6884">
        <w:rPr>
          <w:color w:val="000000"/>
          <w:sz w:val="22"/>
          <w:szCs w:val="22"/>
        </w:rPr>
        <w:t>etika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4947DAE1" w14:textId="77777777" w:rsidR="00D85F98" w:rsidRPr="009D6884" w:rsidRDefault="009F6CC6" w:rsidP="009D688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Mengasah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kepekaan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pemecahan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masalah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berdasarkan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keahliannya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4A4B7BD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rPr>
          <w:b/>
          <w:color w:val="000000"/>
          <w:sz w:val="22"/>
          <w:szCs w:val="22"/>
        </w:rPr>
      </w:pPr>
      <w:r w:rsidRPr="009D6884">
        <w:rPr>
          <w:b/>
          <w:color w:val="000000"/>
          <w:sz w:val="22"/>
          <w:szCs w:val="22"/>
        </w:rPr>
        <w:t xml:space="preserve">Strategi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Transformatif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dalam</w:t>
      </w:r>
      <w:proofErr w:type="spellEnd"/>
      <w:r w:rsidRPr="009D6884">
        <w:rPr>
          <w:b/>
          <w:color w:val="000000"/>
          <w:sz w:val="22"/>
          <w:szCs w:val="22"/>
        </w:rPr>
        <w:t xml:space="preserve"> MBKM</w:t>
      </w:r>
    </w:p>
    <w:p w14:paraId="3F8D055A" w14:textId="4CC890A4" w:rsidR="00C94657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  <w:lang w:val="id-ID"/>
        </w:rPr>
      </w:pPr>
      <w:r w:rsidRPr="009D6884">
        <w:rPr>
          <w:color w:val="000000"/>
          <w:sz w:val="22"/>
          <w:szCs w:val="22"/>
        </w:rPr>
        <w:t xml:space="preserve">Kata strategi </w:t>
      </w:r>
      <w:proofErr w:type="spellStart"/>
      <w:r w:rsidRPr="009D6884">
        <w:rPr>
          <w:color w:val="000000"/>
          <w:sz w:val="22"/>
          <w:szCs w:val="22"/>
        </w:rPr>
        <w:t>dulu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kita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kenal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perencanaan</w:t>
      </w:r>
      <w:proofErr w:type="spellEnd"/>
      <w:r w:rsidRPr="009D6884">
        <w:rPr>
          <w:color w:val="000000"/>
          <w:sz w:val="22"/>
          <w:szCs w:val="22"/>
        </w:rPr>
        <w:t xml:space="preserve"> di dunia </w:t>
      </w:r>
      <w:proofErr w:type="spellStart"/>
      <w:r w:rsidRPr="009D6884">
        <w:rPr>
          <w:color w:val="000000"/>
          <w:sz w:val="22"/>
          <w:szCs w:val="22"/>
        </w:rPr>
        <w:t>militer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peperangan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sz w:val="22"/>
          <w:szCs w:val="22"/>
        </w:rPr>
        <w:t>Kini</w:t>
      </w:r>
      <w:proofErr w:type="spellEnd"/>
      <w:r w:rsidRPr="009D6884">
        <w:rPr>
          <w:sz w:val="22"/>
          <w:szCs w:val="22"/>
        </w:rPr>
        <w:t xml:space="preserve"> kata</w:t>
      </w:r>
      <w:r w:rsidRPr="009D6884">
        <w:rPr>
          <w:color w:val="000000"/>
          <w:sz w:val="22"/>
          <w:szCs w:val="22"/>
        </w:rPr>
        <w:t xml:space="preserve"> </w:t>
      </w:r>
      <w:proofErr w:type="gramStart"/>
      <w:r w:rsidRPr="009D6884">
        <w:rPr>
          <w:color w:val="000000"/>
          <w:sz w:val="22"/>
          <w:szCs w:val="22"/>
        </w:rPr>
        <w:t xml:space="preserve">strategi  </w:t>
      </w:r>
      <w:proofErr w:type="spellStart"/>
      <w:r w:rsidRPr="009D6884">
        <w:rPr>
          <w:color w:val="000000"/>
          <w:sz w:val="22"/>
          <w:szCs w:val="22"/>
        </w:rPr>
        <w:t>memiliki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cakupan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luas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dimana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asal</w:t>
      </w:r>
      <w:proofErr w:type="spellEnd"/>
      <w:r w:rsidRPr="009D6884">
        <w:rPr>
          <w:sz w:val="22"/>
          <w:szCs w:val="22"/>
        </w:rPr>
        <w:t xml:space="preserve"> kata strategi </w:t>
      </w:r>
      <w:proofErr w:type="spellStart"/>
      <w:r w:rsidRPr="009D6884">
        <w:rPr>
          <w:sz w:val="22"/>
          <w:szCs w:val="22"/>
        </w:rPr>
        <w:t>sendiri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berasal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dari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bahasa</w:t>
      </w:r>
      <w:proofErr w:type="spellEnd"/>
      <w:r w:rsidRPr="009D6884">
        <w:rPr>
          <w:sz w:val="22"/>
          <w:szCs w:val="22"/>
        </w:rPr>
        <w:t xml:space="preserve"> Latin </w:t>
      </w:r>
      <w:proofErr w:type="spellStart"/>
      <w:r w:rsidRPr="009D6884">
        <w:rPr>
          <w:i/>
          <w:sz w:val="22"/>
          <w:szCs w:val="22"/>
        </w:rPr>
        <w:t>stategia</w:t>
      </w:r>
      <w:proofErr w:type="spellEnd"/>
      <w:r w:rsidRPr="009D6884">
        <w:rPr>
          <w:i/>
          <w:sz w:val="22"/>
          <w:szCs w:val="22"/>
        </w:rPr>
        <w:t xml:space="preserve"> </w:t>
      </w:r>
      <w:r w:rsidRPr="009D6884">
        <w:rPr>
          <w:sz w:val="22"/>
          <w:szCs w:val="22"/>
        </w:rPr>
        <w:t xml:space="preserve">yang </w:t>
      </w:r>
      <w:proofErr w:type="spellStart"/>
      <w:r w:rsidRPr="009D6884">
        <w:rPr>
          <w:sz w:val="22"/>
          <w:szCs w:val="22"/>
        </w:rPr>
        <w:t>dimaknai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sebagai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sebuah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seni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penggunaan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rencana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dalam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mencapai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tujuan</w:t>
      </w:r>
      <w:proofErr w:type="spellEnd"/>
      <w:r w:rsidRPr="009D6884">
        <w:rPr>
          <w:sz w:val="22"/>
          <w:szCs w:val="22"/>
        </w:rPr>
        <w:t>.</w:t>
      </w:r>
      <w:r w:rsidRPr="009D6884">
        <w:rPr>
          <w:color w:val="000000"/>
          <w:sz w:val="22"/>
          <w:szCs w:val="22"/>
        </w:rPr>
        <w:t xml:space="preserve"> Dimana </w:t>
      </w:r>
      <w:proofErr w:type="spellStart"/>
      <w:r w:rsidRPr="009D6884">
        <w:rPr>
          <w:color w:val="000000"/>
          <w:sz w:val="22"/>
          <w:szCs w:val="22"/>
        </w:rPr>
        <w:t>pengertian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–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ingin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dicapai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acuan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menentukan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apa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saja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operasional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periode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ditentukan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Sedangkan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 Dick</w:t>
      </w:r>
      <w:proofErr w:type="gramEnd"/>
      <w:r w:rsidRPr="009D6884">
        <w:rPr>
          <w:color w:val="000000"/>
          <w:sz w:val="22"/>
          <w:szCs w:val="22"/>
        </w:rPr>
        <w:t xml:space="preserve"> dan Carey (1990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Sanjaya, 2007) </w:t>
      </w:r>
      <w:proofErr w:type="spellStart"/>
      <w:r w:rsidRPr="009D6884">
        <w:rPr>
          <w:color w:val="000000"/>
          <w:sz w:val="22"/>
          <w:szCs w:val="22"/>
        </w:rPr>
        <w:t>terdiri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keseluruhan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jenis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pendukung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materi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langkah-langkah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dipergunakan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mendukung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tercapainya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tertentu</w:t>
      </w:r>
      <w:proofErr w:type="spellEnd"/>
      <w:r w:rsidRPr="009D6884">
        <w:rPr>
          <w:color w:val="000000"/>
          <w:sz w:val="22"/>
          <w:szCs w:val="22"/>
        </w:rPr>
        <w:t xml:space="preserve">. Pada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menekankan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betapa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pentingnya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strukturisasi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paket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disampaikan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1AC39A3A" w14:textId="4561BEFE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lastRenderedPageBreak/>
        <w:t xml:space="preserve">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program MBKM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dimulai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aspek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(</w:t>
      </w:r>
      <w:r w:rsidRPr="009D6884">
        <w:rPr>
          <w:i/>
          <w:color w:val="000000"/>
          <w:sz w:val="22"/>
          <w:szCs w:val="22"/>
        </w:rPr>
        <w:t xml:space="preserve">instruction)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dimaknai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usaha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seseorang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kelompok</w:t>
      </w:r>
      <w:proofErr w:type="spellEnd"/>
      <w:r w:rsidRPr="009D6884">
        <w:rPr>
          <w:color w:val="000000"/>
          <w:sz w:val="22"/>
          <w:szCs w:val="22"/>
        </w:rPr>
        <w:t xml:space="preserve"> orang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dibawah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entitas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strategi, </w:t>
      </w:r>
      <w:proofErr w:type="spellStart"/>
      <w:r w:rsidRPr="009D6884">
        <w:rPr>
          <w:color w:val="000000"/>
          <w:sz w:val="22"/>
          <w:szCs w:val="22"/>
        </w:rPr>
        <w:t>pedekatan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tertentu.Tentunya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memegang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dua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dimensi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berupa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harus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direncanakan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panjang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aktualisasinya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maksimal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merencanakan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sz w:val="22"/>
          <w:szCs w:val="22"/>
        </w:rPr>
        <w:t>.</w:t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sz w:val="22"/>
          <w:szCs w:val="22"/>
        </w:rPr>
        <w:t>Freiberg</w:t>
      </w:r>
      <w:r w:rsidRPr="009D6884">
        <w:rPr>
          <w:color w:val="000000"/>
          <w:sz w:val="22"/>
          <w:szCs w:val="22"/>
        </w:rPr>
        <w:t xml:space="preserve"> &amp; Driscoll (1992)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materi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berdasarkan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tingkatan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konteks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ditentukan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kualifikasinya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penempatan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maksimal</w:t>
      </w:r>
      <w:proofErr w:type="spellEnd"/>
      <w:r w:rsidRPr="009D6884">
        <w:rPr>
          <w:color w:val="000000"/>
          <w:sz w:val="22"/>
          <w:szCs w:val="22"/>
          <w:vertAlign w:val="superscript"/>
        </w:rPr>
        <w:footnoteReference w:id="2"/>
      </w:r>
      <w:r w:rsidRPr="009D6884">
        <w:rPr>
          <w:color w:val="000000"/>
          <w:sz w:val="22"/>
          <w:szCs w:val="22"/>
        </w:rPr>
        <w:t xml:space="preserve">.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dirancang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dipilih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kontekstual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memperhatikan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kondisi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sekolah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karakteristik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siswa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maupun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fasilitas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sekolah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dirumuskan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</w:p>
    <w:p w14:paraId="5D0069CD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Adapun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terdiri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( </w:t>
      </w:r>
      <w:proofErr w:type="spellStart"/>
      <w:r w:rsidRPr="009D6884">
        <w:rPr>
          <w:color w:val="000000"/>
          <w:sz w:val="22"/>
          <w:szCs w:val="22"/>
        </w:rPr>
        <w:t>prosedur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) dan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direncanakan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panjang</w:t>
      </w:r>
      <w:proofErr w:type="spellEnd"/>
      <w:r w:rsidRPr="009D6884">
        <w:rPr>
          <w:color w:val="000000"/>
          <w:sz w:val="22"/>
          <w:szCs w:val="22"/>
        </w:rPr>
        <w:t xml:space="preserve">. Kata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diartikan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alat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oleh guru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bersifat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implementatif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mengarahkan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arah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hendak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dicapai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Sedangkan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adalah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bersifat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prosedural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berisi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tahapan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tertentu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tujuannya</w:t>
      </w:r>
      <w:proofErr w:type="spellEnd"/>
      <w:r w:rsidRPr="009D6884">
        <w:rPr>
          <w:color w:val="000000"/>
          <w:sz w:val="22"/>
          <w:szCs w:val="22"/>
        </w:rPr>
        <w:t xml:space="preserve">. Dari </w:t>
      </w:r>
      <w:proofErr w:type="spellStart"/>
      <w:r w:rsidRPr="009D6884">
        <w:rPr>
          <w:color w:val="000000"/>
          <w:sz w:val="22"/>
          <w:szCs w:val="22"/>
        </w:rPr>
        <w:t>penjelasan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disimpulkan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bahwasannya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rencana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krusial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dibuat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pengajar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menerjemahkan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dilaksanakan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tersusun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pendekatan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segala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daya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Sebelum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membuat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berikut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dijelaskan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hal</w:t>
      </w:r>
      <w:r w:rsidRPr="009D6884">
        <w:rPr>
          <w:color w:val="000000"/>
          <w:sz w:val="22"/>
          <w:szCs w:val="22"/>
        </w:rPr>
        <w:t>-hal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perlu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diperhatikan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>:</w:t>
      </w:r>
    </w:p>
    <w:p w14:paraId="1E222AB3" w14:textId="65BC9334" w:rsidR="00C94657" w:rsidRPr="009D6884" w:rsidRDefault="009F6CC6" w:rsidP="009D6884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sz w:val="22"/>
          <w:szCs w:val="22"/>
        </w:rPr>
        <w:t>Menetapkan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spesifikasi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kriteria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ingin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hasil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mengajar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menetapkan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standar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mengetahui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seberapa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besar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pikir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ataupun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tingkah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laku</w:t>
      </w:r>
      <w:proofErr w:type="spellEnd"/>
      <w:r w:rsidRPr="009D6884">
        <w:rPr>
          <w:color w:val="000000"/>
          <w:sz w:val="22"/>
          <w:szCs w:val="22"/>
        </w:rPr>
        <w:t xml:space="preserve">. Oleh </w:t>
      </w:r>
      <w:proofErr w:type="spellStart"/>
      <w:r w:rsidRPr="009D6884">
        <w:rPr>
          <w:sz w:val="22"/>
          <w:szCs w:val="22"/>
        </w:rPr>
        <w:t>karena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sasaran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dibuat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konkrit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terarah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menyesuaikan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berpikir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rentang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usia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Pentingnya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sasaran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karena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tingkatan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latar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usia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ataupun</w:t>
      </w:r>
      <w:proofErr w:type="spellEnd"/>
      <w:r w:rsidRPr="009D6884">
        <w:rPr>
          <w:color w:val="000000"/>
          <w:sz w:val="22"/>
          <w:szCs w:val="22"/>
        </w:rPr>
        <w:t xml:space="preserve"> rata-rata </w:t>
      </w:r>
      <w:proofErr w:type="spellStart"/>
      <w:r w:rsidRPr="009D6884">
        <w:rPr>
          <w:color w:val="000000"/>
          <w:sz w:val="22"/>
          <w:szCs w:val="22"/>
        </w:rPr>
        <w:t>kematangan</w:t>
      </w:r>
      <w:proofErr w:type="spellEnd"/>
      <w:r w:rsidRPr="009D6884">
        <w:rPr>
          <w:color w:val="000000"/>
          <w:sz w:val="22"/>
          <w:szCs w:val="22"/>
        </w:rPr>
        <w:t xml:space="preserve"> mental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berjenjang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</w:p>
    <w:p w14:paraId="0F6B4092" w14:textId="0FD984B4" w:rsidR="00C94657" w:rsidRPr="009D6884" w:rsidRDefault="009F6CC6" w:rsidP="009D6884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sz w:val="22"/>
          <w:szCs w:val="22"/>
        </w:rPr>
        <w:t>Menentukan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pendekatan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tepat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sasaran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membosankan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selama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. Hal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menghindarkan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rasa </w:t>
      </w:r>
      <w:proofErr w:type="spellStart"/>
      <w:r w:rsidRPr="009D6884">
        <w:rPr>
          <w:color w:val="000000"/>
          <w:sz w:val="22"/>
          <w:szCs w:val="22"/>
        </w:rPr>
        <w:t>jenuh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2456C405" w14:textId="75FCA48A" w:rsidR="00C94657" w:rsidRPr="009D6884" w:rsidRDefault="009F6CC6" w:rsidP="009D6884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Memilih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menetapkan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tahapan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sz w:val="22"/>
          <w:szCs w:val="22"/>
        </w:rPr>
        <w:t>sekiranya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dilaksanakan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efektif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efisien</w:t>
      </w:r>
      <w:proofErr w:type="spellEnd"/>
      <w:r w:rsidRPr="009D6884">
        <w:rPr>
          <w:color w:val="000000"/>
          <w:sz w:val="22"/>
          <w:szCs w:val="22"/>
        </w:rPr>
        <w:t xml:space="preserve">. Karena </w:t>
      </w:r>
      <w:proofErr w:type="spellStart"/>
      <w:r w:rsidRPr="009D6884">
        <w:rPr>
          <w:color w:val="000000"/>
          <w:sz w:val="22"/>
          <w:szCs w:val="22"/>
        </w:rPr>
        <w:t>beberapa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memakai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sama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berkali</w:t>
      </w:r>
      <w:proofErr w:type="spellEnd"/>
      <w:r w:rsidRPr="009D6884">
        <w:rPr>
          <w:color w:val="000000"/>
          <w:sz w:val="22"/>
          <w:szCs w:val="22"/>
        </w:rPr>
        <w:t>-kali.</w:t>
      </w:r>
    </w:p>
    <w:p w14:paraId="2FAAC2DE" w14:textId="77777777" w:rsidR="00D85F98" w:rsidRPr="009D6884" w:rsidRDefault="009F6CC6" w:rsidP="009D6884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Menentukan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menerapkan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standar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keberhasilan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harus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dicapai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berhasil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menuntaskan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sz w:val="22"/>
          <w:szCs w:val="22"/>
        </w:rPr>
        <w:t>disampaikan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juga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tolak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ukur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evaluasi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apabila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menuntaskan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diampunya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sistem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penilaian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 </w:t>
      </w:r>
      <w:proofErr w:type="spellStart"/>
      <w:r w:rsidRPr="009D6884">
        <w:rPr>
          <w:sz w:val="22"/>
          <w:szCs w:val="22"/>
        </w:rPr>
        <w:t>memberikan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gambaran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sejauh</w:t>
      </w:r>
      <w:proofErr w:type="spellEnd"/>
      <w:r w:rsidRPr="009D6884">
        <w:rPr>
          <w:color w:val="000000"/>
          <w:sz w:val="22"/>
          <w:szCs w:val="22"/>
        </w:rPr>
        <w:t xml:space="preserve"> mana </w:t>
      </w:r>
      <w:proofErr w:type="spellStart"/>
      <w:r w:rsidRPr="009D6884">
        <w:rPr>
          <w:color w:val="000000"/>
          <w:sz w:val="22"/>
          <w:szCs w:val="22"/>
        </w:rPr>
        <w:t>kemampuannya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menerima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mengerjakan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tugas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materi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diajarkan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periode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tertentu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r w:rsidRPr="009D6884">
        <w:rPr>
          <w:sz w:val="22"/>
          <w:szCs w:val="22"/>
        </w:rPr>
        <w:t>Serta</w:t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indikator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apakah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berhasil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selama</w:t>
      </w:r>
      <w:proofErr w:type="spellEnd"/>
      <w:r w:rsidRPr="009D6884">
        <w:rPr>
          <w:sz w:val="22"/>
          <w:szCs w:val="22"/>
        </w:rPr>
        <w:t xml:space="preserve"> proses </w:t>
      </w:r>
      <w:proofErr w:type="spellStart"/>
      <w:r w:rsidRPr="009D6884">
        <w:rPr>
          <w:sz w:val="22"/>
          <w:szCs w:val="22"/>
        </w:rPr>
        <w:t>pembelajaran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dalam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upaya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menyalurkan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</w:p>
    <w:p w14:paraId="45028A53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1287"/>
        <w:rPr>
          <w:color w:val="000000"/>
          <w:sz w:val="22"/>
          <w:szCs w:val="22"/>
        </w:rPr>
      </w:pPr>
    </w:p>
    <w:p w14:paraId="0D817D87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firstLine="0"/>
        <w:rPr>
          <w:color w:val="000000"/>
          <w:sz w:val="22"/>
          <w:szCs w:val="22"/>
        </w:rPr>
      </w:pPr>
      <w:proofErr w:type="spellStart"/>
      <w:r w:rsidRPr="009D6884">
        <w:rPr>
          <w:b/>
          <w:color w:val="000000"/>
          <w:sz w:val="22"/>
          <w:szCs w:val="22"/>
        </w:rPr>
        <w:t>Konsep</w:t>
      </w:r>
      <w:proofErr w:type="spellEnd"/>
      <w:r w:rsidRPr="009D6884">
        <w:rPr>
          <w:b/>
          <w:color w:val="000000"/>
          <w:sz w:val="22"/>
          <w:szCs w:val="22"/>
        </w:rPr>
        <w:t xml:space="preserve"> Media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</w:p>
    <w:p w14:paraId="3BB962AF" w14:textId="77777777" w:rsidR="00C10885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firstLineChars="567" w:firstLine="1247"/>
        <w:rPr>
          <w:color w:val="000000"/>
          <w:sz w:val="22"/>
          <w:szCs w:val="22"/>
          <w:lang w:val="id-ID"/>
        </w:rPr>
      </w:pPr>
      <w:r w:rsidRPr="009D6884">
        <w:rPr>
          <w:color w:val="000000"/>
          <w:sz w:val="22"/>
          <w:szCs w:val="22"/>
        </w:rPr>
        <w:t xml:space="preserve">Salah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 </w:t>
      </w:r>
      <w:proofErr w:type="spellStart"/>
      <w:r w:rsidRPr="009D6884">
        <w:rPr>
          <w:color w:val="000000"/>
          <w:sz w:val="22"/>
          <w:szCs w:val="22"/>
        </w:rPr>
        <w:t>perlunya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media dan model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tersusun</w:t>
      </w:r>
      <w:proofErr w:type="spellEnd"/>
    </w:p>
    <w:p w14:paraId="520BA7B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firstLineChars="567" w:firstLine="1247"/>
        <w:rPr>
          <w:rFonts w:eastAsia="Calibri"/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dan </w:t>
      </w:r>
      <w:proofErr w:type="spellStart"/>
      <w:r w:rsidRPr="009D6884">
        <w:rPr>
          <w:color w:val="000000"/>
          <w:sz w:val="22"/>
          <w:szCs w:val="22"/>
        </w:rPr>
        <w:t>terencana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objek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kondisi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diciptakan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Pembaharuan</w:t>
      </w:r>
      <w:proofErr w:type="spellEnd"/>
      <w:r w:rsidRPr="009D6884">
        <w:rPr>
          <w:color w:val="000000"/>
          <w:sz w:val="22"/>
          <w:szCs w:val="22"/>
        </w:rPr>
        <w:t xml:space="preserve"> demi </w:t>
      </w:r>
      <w:proofErr w:type="spellStart"/>
      <w:r w:rsidRPr="009D6884">
        <w:rPr>
          <w:color w:val="000000"/>
          <w:sz w:val="22"/>
          <w:szCs w:val="22"/>
        </w:rPr>
        <w:t>pembaharuan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era digital </w:t>
      </w:r>
      <w:proofErr w:type="spellStart"/>
      <w:r w:rsidRPr="009D6884">
        <w:rPr>
          <w:color w:val="000000"/>
          <w:sz w:val="22"/>
          <w:szCs w:val="22"/>
        </w:rPr>
        <w:t>senantiasa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memperluas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koneksi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menciptakan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efektivitas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membuat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elektronik</w:t>
      </w:r>
      <w:proofErr w:type="spellEnd"/>
      <w:r w:rsidRPr="009D6884">
        <w:rPr>
          <w:color w:val="000000"/>
          <w:sz w:val="22"/>
          <w:szCs w:val="22"/>
        </w:rPr>
        <w:t xml:space="preserve">. Kata media </w:t>
      </w:r>
      <w:proofErr w:type="spellStart"/>
      <w:r w:rsidRPr="009D6884">
        <w:rPr>
          <w:color w:val="000000"/>
          <w:sz w:val="22"/>
          <w:szCs w:val="22"/>
        </w:rPr>
        <w:t>sendiri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berasal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bahasa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latin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perantara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pengantar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color w:val="000000"/>
          <w:sz w:val="22"/>
          <w:szCs w:val="22"/>
        </w:rPr>
        <w:lastRenderedPageBreak/>
        <w:t>(</w:t>
      </w:r>
      <w:proofErr w:type="spellStart"/>
      <w:r w:rsidRPr="009D6884">
        <w:rPr>
          <w:color w:val="000000"/>
          <w:sz w:val="22"/>
          <w:szCs w:val="22"/>
        </w:rPr>
        <w:t>Fatria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gramStart"/>
      <w:r w:rsidRPr="009D6884">
        <w:rPr>
          <w:color w:val="000000"/>
          <w:sz w:val="22"/>
          <w:szCs w:val="22"/>
        </w:rPr>
        <w:t>2017 :</w:t>
      </w:r>
      <w:proofErr w:type="gramEnd"/>
      <w:r w:rsidRPr="009D6884">
        <w:rPr>
          <w:color w:val="000000"/>
          <w:sz w:val="22"/>
          <w:szCs w:val="22"/>
        </w:rPr>
        <w:t xml:space="preserve"> 136) media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segala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sesuatu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menyalurkan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menstimulasi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pikiran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membangkitkan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semangat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menciptakan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motivasi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Sedangkan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pengertian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(</w:t>
      </w:r>
      <w:proofErr w:type="spellStart"/>
      <w:r w:rsidRPr="009D6884">
        <w:rPr>
          <w:color w:val="000000"/>
          <w:sz w:val="22"/>
          <w:szCs w:val="22"/>
        </w:rPr>
        <w:t>Undang-Undang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Sistem</w:t>
      </w:r>
      <w:proofErr w:type="spellEnd"/>
      <w:r w:rsidRPr="009D6884">
        <w:rPr>
          <w:color w:val="000000"/>
          <w:sz w:val="22"/>
          <w:szCs w:val="22"/>
        </w:rPr>
        <w:t xml:space="preserve"> Pendidikan Nasional No. 20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2003)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terjadinya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interaksi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belajarnya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suatu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manfaat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komponen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mendukung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penyampaian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cepat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bantuan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teknologi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perluasan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membuat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mudah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di internet. </w:t>
      </w:r>
      <w:r w:rsidRPr="009D6884">
        <w:rPr>
          <w:sz w:val="22"/>
          <w:szCs w:val="22"/>
        </w:rPr>
        <w:t xml:space="preserve">Pada </w:t>
      </w:r>
      <w:proofErr w:type="spellStart"/>
      <w:r w:rsidRPr="009D6884">
        <w:rPr>
          <w:sz w:val="22"/>
          <w:szCs w:val="22"/>
        </w:rPr>
        <w:t>saat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di era digital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tantangan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tersendiri</w:t>
      </w:r>
      <w:proofErr w:type="spellEnd"/>
      <w:r w:rsidRPr="009D6884">
        <w:rPr>
          <w:color w:val="000000"/>
          <w:sz w:val="22"/>
          <w:szCs w:val="22"/>
        </w:rPr>
        <w:t xml:space="preserve"> agar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mengikuti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perkembangan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jaman</w:t>
      </w:r>
      <w:proofErr w:type="spellEnd"/>
      <w:r w:rsidRPr="009D6884">
        <w:rPr>
          <w:rFonts w:eastAsia="Calibri"/>
          <w:color w:val="000000"/>
          <w:sz w:val="22"/>
          <w:szCs w:val="22"/>
        </w:rPr>
        <w:t>,</w:t>
      </w:r>
      <w:r w:rsidRPr="009D6884">
        <w:rPr>
          <w:rFonts w:eastAsia="Calibri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untuk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senantiasa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memiliki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beradaptasi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proofErr w:type="gramStart"/>
      <w:r w:rsidRPr="009D6884">
        <w:rPr>
          <w:rFonts w:eastAsia="Calibri"/>
          <w:sz w:val="22"/>
          <w:szCs w:val="22"/>
        </w:rPr>
        <w:t>berkomunikasi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,</w:t>
      </w:r>
      <w:proofErr w:type="gramEnd"/>
      <w:r w:rsidRPr="009D688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9D6884">
        <w:rPr>
          <w:rFonts w:eastAsia="Calibri"/>
          <w:sz w:val="22"/>
          <w:szCs w:val="22"/>
        </w:rPr>
        <w:t>menggunakan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teknologi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digital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kehidupan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sehari-hari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Karena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digunakan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merupakan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revolusi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besar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membantu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memperluas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cakrawala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sz w:val="22"/>
          <w:szCs w:val="22"/>
        </w:rPr>
        <w:t>berpikir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rangka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mendukung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penyelesaian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masalah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membutuhkan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berpikir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kritis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juga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memanfaatkan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digital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secara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mandiri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memperkaya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sumber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berlimpah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di internet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penunjang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ataupun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pengganti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di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kelas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secara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langsung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tanpa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mengurangi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kualitas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materi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dan target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pencapaian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242E1703" w14:textId="77777777" w:rsidR="00C10885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rFonts w:eastAsia="Calibri"/>
          <w:color w:val="000000"/>
          <w:sz w:val="22"/>
          <w:szCs w:val="22"/>
          <w:lang w:val="id-ID"/>
        </w:rPr>
      </w:pPr>
      <w:r w:rsidRPr="009D6884">
        <w:rPr>
          <w:rFonts w:eastAsia="Calibri"/>
          <w:color w:val="000000"/>
          <w:sz w:val="22"/>
          <w:szCs w:val="22"/>
        </w:rPr>
        <w:t xml:space="preserve">          </w:t>
      </w:r>
    </w:p>
    <w:p w14:paraId="1735876A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rFonts w:eastAsia="Calibri"/>
          <w:color w:val="000000"/>
          <w:sz w:val="22"/>
          <w:szCs w:val="22"/>
          <w:lang w:val="id-ID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lebih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lanjut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sejumlah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manfaat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diantaranya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rFonts w:eastAsia="Calibri"/>
          <w:color w:val="000000"/>
          <w:sz w:val="22"/>
          <w:szCs w:val="22"/>
        </w:rPr>
        <w:t>yaitu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:</w:t>
      </w:r>
      <w:proofErr w:type="gramEnd"/>
    </w:p>
    <w:p w14:paraId="7B989F42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sebuah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alat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mempermudah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penyampaian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materi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kepada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29229832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salah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satu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penunjang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meningkatkan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mutu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hasil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2F357B53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mampu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jenis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sesuai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dengan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karakter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masing-masing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individu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sz w:val="22"/>
          <w:szCs w:val="22"/>
        </w:rPr>
        <w:t>upaya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perantara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kelompok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atau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dilakukan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secara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mandiri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31C8EBBB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wadah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seperti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platform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menciptakan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interaksi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secara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global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kepada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Hal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tentunya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dorongan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motivasi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lebih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kepada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untuk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senantiasa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meningkatkan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kualitas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belajarnya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040830D7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tidak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batasan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waktu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indera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dan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untuk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memperoleh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ilmu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pengetahuan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49465BA8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berbagi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pengalaman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sz w:val="22"/>
          <w:szCs w:val="22"/>
        </w:rPr>
        <w:t>diinterpretasikan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secara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kritis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oleh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2B3714AC" w14:textId="77777777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rFonts w:eastAsia="Calibri"/>
          <w:color w:val="000000"/>
          <w:sz w:val="22"/>
          <w:szCs w:val="22"/>
        </w:rPr>
        <w:t xml:space="preserve">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beragam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variasi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lebih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berkesan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kepada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sehingga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hal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menghindarkan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rasa </w:t>
      </w:r>
      <w:proofErr w:type="spellStart"/>
      <w:r w:rsidRPr="009D6884">
        <w:rPr>
          <w:rFonts w:eastAsia="Calibri"/>
          <w:sz w:val="22"/>
          <w:szCs w:val="22"/>
        </w:rPr>
        <w:t>bosan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9D6884">
        <w:rPr>
          <w:rFonts w:eastAsia="Calibri"/>
          <w:color w:val="000000"/>
          <w:sz w:val="22"/>
          <w:szCs w:val="22"/>
        </w:rPr>
        <w:t>jenuh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selama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</w:p>
    <w:p w14:paraId="3734BDB7" w14:textId="2C16899D" w:rsidR="00D85F98" w:rsidRPr="009D6884" w:rsidRDefault="009F6CC6" w:rsidP="009D688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rFonts w:eastAsia="Calibri"/>
          <w:color w:val="000000"/>
          <w:sz w:val="22"/>
          <w:szCs w:val="22"/>
        </w:rPr>
        <w:t>Ketercapaian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tidak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hanya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sz w:val="22"/>
          <w:szCs w:val="22"/>
        </w:rPr>
        <w:t>berfokus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pada guru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sumber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utama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namun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melalui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banyak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informasi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tersedia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pada media internet yang juga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merupakan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salah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satu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pendukung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di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abad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21. </w:t>
      </w:r>
      <w:r w:rsidRPr="009D6884">
        <w:rPr>
          <w:rFonts w:eastAsia="Calibri"/>
          <w:sz w:val="22"/>
          <w:szCs w:val="22"/>
        </w:rPr>
        <w:tab/>
      </w:r>
    </w:p>
    <w:p w14:paraId="3B6F4CB9" w14:textId="3C676687" w:rsidR="00C10885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357"/>
        <w:rPr>
          <w:rFonts w:eastAsia="Calibri"/>
          <w:color w:val="000000"/>
          <w:sz w:val="22"/>
          <w:szCs w:val="22"/>
          <w:lang w:val="id-ID"/>
        </w:rPr>
      </w:pPr>
      <w:proofErr w:type="spellStart"/>
      <w:r w:rsidRPr="009D6884">
        <w:rPr>
          <w:rFonts w:eastAsia="Calibri"/>
          <w:color w:val="000000"/>
          <w:sz w:val="22"/>
          <w:szCs w:val="22"/>
        </w:rPr>
        <w:t>Contoh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dengan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konsep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teknologi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digital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banyak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membantu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peserta</w:t>
      </w:r>
      <w:proofErr w:type="spellEnd"/>
      <w:r w:rsidR="00C10885" w:rsidRPr="009D6884">
        <w:rPr>
          <w:rFonts w:eastAsia="Calibri"/>
          <w:color w:val="000000"/>
          <w:sz w:val="22"/>
          <w:szCs w:val="22"/>
          <w:lang w:val="id-ID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transmisinya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memperoleh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pengetahuan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yaitu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beberapa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diantaranya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seperti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zoom meeting. Zoom meeting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merupakan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paling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banyak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sz w:val="22"/>
          <w:szCs w:val="22"/>
        </w:rPr>
        <w:t>dipergunakan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selama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covid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-</w:t>
      </w:r>
      <w:proofErr w:type="gramStart"/>
      <w:r w:rsidRPr="009D6884">
        <w:rPr>
          <w:rFonts w:eastAsia="Calibri"/>
          <w:color w:val="000000"/>
          <w:sz w:val="22"/>
          <w:szCs w:val="22"/>
        </w:rPr>
        <w:t>19 .</w:t>
      </w:r>
      <w:proofErr w:type="gram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hanya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setelah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pandemi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usai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pun </w:t>
      </w:r>
      <w:proofErr w:type="spellStart"/>
      <w:r w:rsidRPr="009D6884">
        <w:rPr>
          <w:rFonts w:eastAsia="Calibri"/>
          <w:color w:val="000000"/>
          <w:sz w:val="22"/>
          <w:szCs w:val="22"/>
        </w:rPr>
        <w:t>hal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lantas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membuat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zoom meeting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ditinggalkan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begitu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saja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Banyaknya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kelebihan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dari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aplikasi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membuat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beberapa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pengguna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masih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setia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memakai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aplikasi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tersebut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Semakin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berkembang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pesatnya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dunia digital pun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lebih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bagi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daring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efektivitas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lebih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dibandingkan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secara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tatap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muka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seperti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zenius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sz w:val="22"/>
          <w:szCs w:val="22"/>
        </w:rPr>
        <w:t>quipper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guru, brainly,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pahamify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qanda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eduka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9D6884">
        <w:rPr>
          <w:rFonts w:eastAsia="Calibri"/>
          <w:color w:val="000000"/>
          <w:sz w:val="22"/>
          <w:szCs w:val="22"/>
        </w:rPr>
        <w:t>youtube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dan lain-lain.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Selain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banyak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pun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kini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beralih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memanfaatkan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sosial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sebagai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ruang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belajar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daring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seperti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instagram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proofErr w:type="gramStart"/>
      <w:r w:rsidRPr="009D6884">
        <w:rPr>
          <w:rFonts w:eastAsia="Calibri"/>
          <w:color w:val="000000"/>
          <w:sz w:val="22"/>
          <w:szCs w:val="22"/>
        </w:rPr>
        <w:t>facebook,dan</w:t>
      </w:r>
      <w:proofErr w:type="spellEnd"/>
      <w:proofErr w:type="gram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tiktok</w:t>
      </w:r>
      <w:proofErr w:type="spellEnd"/>
      <w:r w:rsidRPr="009D6884">
        <w:rPr>
          <w:rFonts w:eastAsia="Calibri"/>
          <w:color w:val="000000"/>
          <w:sz w:val="22"/>
          <w:szCs w:val="22"/>
        </w:rPr>
        <w:t>.</w:t>
      </w:r>
      <w:r w:rsidR="00C10885" w:rsidRPr="009D6884">
        <w:rPr>
          <w:rFonts w:eastAsia="Calibri"/>
          <w:color w:val="000000"/>
          <w:sz w:val="22"/>
          <w:szCs w:val="22"/>
          <w:lang w:val="id-ID"/>
        </w:rPr>
        <w:t xml:space="preserve"> </w:t>
      </w:r>
    </w:p>
    <w:p w14:paraId="37DF33D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357"/>
        <w:rPr>
          <w:rFonts w:eastAsia="Calibri"/>
          <w:color w:val="000000"/>
          <w:sz w:val="22"/>
          <w:szCs w:val="22"/>
          <w:lang w:val="id-ID"/>
        </w:rPr>
      </w:pPr>
      <w:proofErr w:type="spellStart"/>
      <w:r w:rsidRPr="009D6884">
        <w:rPr>
          <w:rFonts w:eastAsia="Calibri"/>
          <w:color w:val="000000"/>
          <w:sz w:val="22"/>
          <w:szCs w:val="22"/>
        </w:rPr>
        <w:t>Dengan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beragamnya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tentu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memberikan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variasi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lebih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kepada</w:t>
      </w:r>
      <w:proofErr w:type="spellEnd"/>
      <w:r w:rsidR="00C10885" w:rsidRPr="009D6884">
        <w:rPr>
          <w:rFonts w:eastAsia="Calibri"/>
          <w:color w:val="000000"/>
          <w:sz w:val="22"/>
          <w:szCs w:val="22"/>
          <w:lang w:val="id-ID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pendidik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untuk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menentukan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apa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sesuai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agar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sasaran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sendiri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dapat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tercapai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. Oleh </w:t>
      </w:r>
      <w:proofErr w:type="spellStart"/>
      <w:r w:rsidRPr="009D6884">
        <w:rPr>
          <w:rFonts w:eastAsia="Calibri"/>
          <w:color w:val="000000"/>
          <w:sz w:val="22"/>
          <w:szCs w:val="22"/>
        </w:rPr>
        <w:t>karena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itu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berikut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hal-hal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perlu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diperhatikan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dalam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melakukan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pemilihan</w:t>
      </w:r>
      <w:proofErr w:type="spellEnd"/>
      <w:r w:rsidRPr="009D6884">
        <w:rPr>
          <w:rFonts w:eastAsia="Calibri"/>
          <w:color w:val="000000"/>
          <w:sz w:val="22"/>
          <w:szCs w:val="22"/>
        </w:rPr>
        <w:t xml:space="preserve"> media </w:t>
      </w:r>
      <w:proofErr w:type="spellStart"/>
      <w:r w:rsidRPr="009D6884">
        <w:rPr>
          <w:rFonts w:eastAsia="Calibri"/>
          <w:color w:val="000000"/>
          <w:sz w:val="22"/>
          <w:szCs w:val="22"/>
        </w:rPr>
        <w:t>pembelajaran</w:t>
      </w:r>
      <w:proofErr w:type="spellEnd"/>
    </w:p>
    <w:p w14:paraId="08D4A8C2" w14:textId="77777777" w:rsidR="00D85F98" w:rsidRPr="009D6884" w:rsidRDefault="009F6CC6" w:rsidP="009D688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Memilih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jenis</w:t>
      </w:r>
      <w:proofErr w:type="spellEnd"/>
      <w:r w:rsidRPr="009D6884">
        <w:rPr>
          <w:color w:val="000000"/>
          <w:sz w:val="22"/>
          <w:szCs w:val="22"/>
        </w:rPr>
        <w:t xml:space="preserve"> media yang </w:t>
      </w:r>
      <w:proofErr w:type="spellStart"/>
      <w:r w:rsidRPr="009D6884">
        <w:rPr>
          <w:color w:val="000000"/>
          <w:sz w:val="22"/>
          <w:szCs w:val="22"/>
        </w:rPr>
        <w:t>tepat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menyesuaikan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bahan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15AD24C" w14:textId="77777777" w:rsidR="00D85F98" w:rsidRPr="009D6884" w:rsidRDefault="009F6CC6" w:rsidP="009D688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lastRenderedPageBreak/>
        <w:t>Mepertimbangkan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memilih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mudah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tampilan</w:t>
      </w:r>
      <w:proofErr w:type="spellEnd"/>
      <w:r w:rsidRPr="009D6884">
        <w:rPr>
          <w:color w:val="000000"/>
          <w:sz w:val="22"/>
          <w:szCs w:val="22"/>
        </w:rPr>
        <w:t xml:space="preserve"> simple dan </w:t>
      </w:r>
      <w:proofErr w:type="spellStart"/>
      <w:r w:rsidRPr="009D6884">
        <w:rPr>
          <w:color w:val="000000"/>
          <w:sz w:val="22"/>
          <w:szCs w:val="22"/>
        </w:rPr>
        <w:t>memiliki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tampilan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disesuaikan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kebutuhan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744293CF" w14:textId="77777777" w:rsidR="00D85F98" w:rsidRPr="009D6884" w:rsidRDefault="009F6CC6" w:rsidP="009D688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Penyajian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penyaji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keterampilan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syarat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berjalan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prosedur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392D631C" w14:textId="77777777" w:rsidR="00D85F98" w:rsidRPr="009D6884" w:rsidRDefault="009F6CC6" w:rsidP="009D688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Jangka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waktu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penggunaan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disesuaikan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kebutuhan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3D474A2D" w14:textId="2C1728A4" w:rsidR="00C10885" w:rsidRPr="009D6884" w:rsidRDefault="009F6CC6" w:rsidP="009D6884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Media yang </w:t>
      </w:r>
      <w:proofErr w:type="spellStart"/>
      <w:r w:rsidRPr="009D6884">
        <w:rPr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mudah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diakses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</w:p>
    <w:p w14:paraId="72F5625B" w14:textId="18F81A8A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35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diklasifikasikan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:</w:t>
      </w:r>
      <w:proofErr w:type="gramEnd"/>
    </w:p>
    <w:p w14:paraId="721F6354" w14:textId="02A56897" w:rsidR="00C10885" w:rsidRPr="009D6884" w:rsidRDefault="009F6CC6" w:rsidP="009D6884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Ditinjau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sifatnya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sz w:val="22"/>
          <w:szCs w:val="22"/>
        </w:rPr>
        <w:t>media</w:t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berupa</w:t>
      </w:r>
      <w:proofErr w:type="spellEnd"/>
      <w:r w:rsidRPr="009D6884">
        <w:rPr>
          <w:color w:val="000000"/>
          <w:sz w:val="22"/>
          <w:szCs w:val="22"/>
        </w:rPr>
        <w:t xml:space="preserve"> audio (</w:t>
      </w:r>
      <w:proofErr w:type="spellStart"/>
      <w:r w:rsidRPr="009D6884">
        <w:rPr>
          <w:color w:val="000000"/>
          <w:sz w:val="22"/>
          <w:szCs w:val="22"/>
        </w:rPr>
        <w:t>rekaman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suara</w:t>
      </w:r>
      <w:proofErr w:type="spellEnd"/>
      <w:r w:rsidRPr="009D6884">
        <w:rPr>
          <w:color w:val="000000"/>
          <w:sz w:val="22"/>
          <w:szCs w:val="22"/>
        </w:rPr>
        <w:t xml:space="preserve">, radio, </w:t>
      </w:r>
      <w:proofErr w:type="spellStart"/>
      <w:r w:rsidRPr="009D6884">
        <w:rPr>
          <w:color w:val="000000"/>
          <w:sz w:val="22"/>
          <w:szCs w:val="22"/>
        </w:rPr>
        <w:t>telfon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sebagainya</w:t>
      </w:r>
      <w:proofErr w:type="spellEnd"/>
      <w:r w:rsidRPr="009D6884">
        <w:rPr>
          <w:color w:val="000000"/>
          <w:sz w:val="22"/>
          <w:szCs w:val="22"/>
        </w:rPr>
        <w:t>) media visual (</w:t>
      </w:r>
      <w:proofErr w:type="spellStart"/>
      <w:proofErr w:type="gramStart"/>
      <w:r w:rsidRPr="009D6884">
        <w:rPr>
          <w:color w:val="000000"/>
          <w:sz w:val="22"/>
          <w:szCs w:val="22"/>
        </w:rPr>
        <w:t>foto</w:t>
      </w:r>
      <w:proofErr w:type="spellEnd"/>
      <w:r w:rsidRPr="009D6884">
        <w:rPr>
          <w:color w:val="000000"/>
          <w:sz w:val="22"/>
          <w:szCs w:val="22"/>
        </w:rPr>
        <w:t xml:space="preserve"> ,</w:t>
      </w:r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ilustrasi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lukisan</w:t>
      </w:r>
      <w:proofErr w:type="spellEnd"/>
      <w:r w:rsidRPr="009D6884">
        <w:rPr>
          <w:color w:val="000000"/>
          <w:sz w:val="22"/>
          <w:szCs w:val="22"/>
        </w:rPr>
        <w:t xml:space="preserve">, diagram, </w:t>
      </w:r>
      <w:proofErr w:type="spellStart"/>
      <w:r w:rsidRPr="009D6884">
        <w:rPr>
          <w:color w:val="000000"/>
          <w:sz w:val="22"/>
          <w:szCs w:val="22"/>
        </w:rPr>
        <w:t>penyajian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presentasi</w:t>
      </w:r>
      <w:proofErr w:type="spellEnd"/>
      <w:r w:rsidRPr="009D6884">
        <w:rPr>
          <w:color w:val="000000"/>
          <w:sz w:val="22"/>
          <w:szCs w:val="22"/>
        </w:rPr>
        <w:t xml:space="preserve"> power point, dan </w:t>
      </w:r>
      <w:proofErr w:type="spellStart"/>
      <w:r w:rsidRPr="009D6884">
        <w:rPr>
          <w:color w:val="000000"/>
          <w:sz w:val="22"/>
          <w:szCs w:val="22"/>
        </w:rPr>
        <w:t>sebagainya</w:t>
      </w:r>
      <w:proofErr w:type="spellEnd"/>
      <w:r w:rsidRPr="009D6884">
        <w:rPr>
          <w:color w:val="000000"/>
          <w:sz w:val="22"/>
          <w:szCs w:val="22"/>
        </w:rPr>
        <w:t xml:space="preserve">), media audio-visual (film, </w:t>
      </w:r>
      <w:proofErr w:type="spellStart"/>
      <w:r w:rsidRPr="009D6884">
        <w:rPr>
          <w:sz w:val="22"/>
          <w:szCs w:val="22"/>
        </w:rPr>
        <w:t>tayangan</w:t>
      </w:r>
      <w:proofErr w:type="spellEnd"/>
      <w:r w:rsidRPr="009D6884">
        <w:rPr>
          <w:color w:val="000000"/>
          <w:sz w:val="22"/>
          <w:szCs w:val="22"/>
        </w:rPr>
        <w:t xml:space="preserve"> video, dan </w:t>
      </w:r>
      <w:proofErr w:type="spellStart"/>
      <w:r w:rsidRPr="009D6884">
        <w:rPr>
          <w:color w:val="000000"/>
          <w:sz w:val="22"/>
          <w:szCs w:val="22"/>
        </w:rPr>
        <w:t>sebagainya</w:t>
      </w:r>
      <w:proofErr w:type="spellEnd"/>
      <w:r w:rsidRPr="009D6884">
        <w:rPr>
          <w:color w:val="000000"/>
          <w:sz w:val="22"/>
          <w:szCs w:val="22"/>
        </w:rPr>
        <w:t>).</w:t>
      </w:r>
    </w:p>
    <w:p w14:paraId="611AD8B1" w14:textId="579AB0DF" w:rsidR="00C10885" w:rsidRPr="009D6884" w:rsidRDefault="009F6CC6" w:rsidP="009D6884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Ditinjau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jangkauannya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jumlah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cakupan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,</w:t>
      </w:r>
      <w:proofErr w:type="gram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ruang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ruang</w:t>
      </w:r>
      <w:proofErr w:type="spellEnd"/>
      <w:r w:rsidRPr="009D6884">
        <w:rPr>
          <w:color w:val="000000"/>
          <w:sz w:val="22"/>
          <w:szCs w:val="22"/>
        </w:rPr>
        <w:t xml:space="preserve"> digital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fisik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dipergunakan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kelas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5DF7F6EF" w14:textId="77777777" w:rsidR="00D85F98" w:rsidRPr="009D6884" w:rsidRDefault="009F6CC6" w:rsidP="009D6884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Ditinjau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penggunaan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ditentukan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spesifikasi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alat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khusus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pemakai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misalnya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saja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proyektor</w:t>
      </w:r>
      <w:proofErr w:type="spellEnd"/>
      <w:r w:rsidRPr="009D6884">
        <w:rPr>
          <w:color w:val="000000"/>
          <w:sz w:val="22"/>
          <w:szCs w:val="22"/>
        </w:rPr>
        <w:t xml:space="preserve">, LCD,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media yang </w:t>
      </w:r>
      <w:proofErr w:type="spellStart"/>
      <w:r w:rsidRPr="009D6884">
        <w:rPr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bantuan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alat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khusus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0CC9199A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/>
        <w:rPr>
          <w:sz w:val="22"/>
          <w:szCs w:val="22"/>
        </w:rPr>
      </w:pPr>
    </w:p>
    <w:p w14:paraId="19E7D634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</w:rPr>
      </w:pPr>
      <w:proofErr w:type="spellStart"/>
      <w:r w:rsidRPr="009D6884">
        <w:rPr>
          <w:b/>
          <w:color w:val="000000"/>
          <w:sz w:val="22"/>
          <w:szCs w:val="22"/>
        </w:rPr>
        <w:t>Implementasi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Transformatif</w:t>
      </w:r>
      <w:proofErr w:type="spellEnd"/>
    </w:p>
    <w:p w14:paraId="2A5C04BF" w14:textId="387326B0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Mezirow (1995) </w:t>
      </w:r>
      <w:proofErr w:type="spellStart"/>
      <w:r w:rsidRPr="009D6884">
        <w:rPr>
          <w:color w:val="000000"/>
          <w:sz w:val="22"/>
          <w:szCs w:val="22"/>
        </w:rPr>
        <w:t>kunci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komponen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terletak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komunikatif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berawal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identifikasi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masalah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nilai-nilai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awal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pengujian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asumsi</w:t>
      </w:r>
      <w:proofErr w:type="spellEnd"/>
      <w:r w:rsidRPr="009D6884">
        <w:rPr>
          <w:color w:val="000000"/>
          <w:sz w:val="22"/>
          <w:szCs w:val="22"/>
        </w:rPr>
        <w:t xml:space="preserve">, dialog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diskursus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tahap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akhir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pengambilan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keputusan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berdasarkan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hasil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diskursus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Rangkaian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terwujud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4 </w:t>
      </w:r>
      <w:proofErr w:type="spellStart"/>
      <w:r w:rsidRPr="009D6884">
        <w:rPr>
          <w:color w:val="000000"/>
          <w:sz w:val="22"/>
          <w:szCs w:val="22"/>
        </w:rPr>
        <w:t>tahapan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mengeksplanasi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memperbaiki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skema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makna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nilai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mengkaji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skema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merubah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skema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makna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merubah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makna</w:t>
      </w:r>
      <w:proofErr w:type="spellEnd"/>
      <w:r w:rsidRPr="009D6884">
        <w:rPr>
          <w:color w:val="000000"/>
          <w:sz w:val="22"/>
          <w:szCs w:val="22"/>
        </w:rPr>
        <w:t xml:space="preserve"> (Mezirow, 1977).</w:t>
      </w:r>
    </w:p>
    <w:p w14:paraId="272EE90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mengimplementasikan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sz w:val="22"/>
          <w:szCs w:val="22"/>
        </w:rPr>
        <w:t>McGonigal</w:t>
      </w:r>
      <w:r w:rsidRPr="009D6884">
        <w:rPr>
          <w:color w:val="000000"/>
          <w:sz w:val="22"/>
          <w:szCs w:val="22"/>
        </w:rPr>
        <w:t xml:space="preserve"> (2005) </w:t>
      </w:r>
      <w:proofErr w:type="spellStart"/>
      <w:r w:rsidRPr="009D6884">
        <w:rPr>
          <w:color w:val="000000"/>
          <w:sz w:val="22"/>
          <w:szCs w:val="22"/>
        </w:rPr>
        <w:t>mengemukakan</w:t>
      </w:r>
      <w:proofErr w:type="spellEnd"/>
      <w:r w:rsidRPr="009D6884">
        <w:rPr>
          <w:color w:val="000000"/>
          <w:sz w:val="22"/>
          <w:szCs w:val="22"/>
        </w:rPr>
        <w:t xml:space="preserve"> lima </w:t>
      </w:r>
      <w:proofErr w:type="spellStart"/>
      <w:r w:rsidRPr="009D6884">
        <w:rPr>
          <w:color w:val="000000"/>
          <w:sz w:val="22"/>
          <w:szCs w:val="22"/>
        </w:rPr>
        <w:t>tahapan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>:</w:t>
      </w:r>
    </w:p>
    <w:p w14:paraId="4DAEA2FC" w14:textId="77777777" w:rsidR="00D85F98" w:rsidRPr="009D6884" w:rsidRDefault="009F6CC6" w:rsidP="009D688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sz w:val="22"/>
          <w:szCs w:val="22"/>
        </w:rPr>
        <w:t>Aktivasi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kejadian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adanya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peristiwa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menyadarkan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kelemahannya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sebagian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beberapa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dimilikinya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3FAF7789" w14:textId="77777777" w:rsidR="00D85F98" w:rsidRPr="009D6884" w:rsidRDefault="009F6CC6" w:rsidP="009D688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Peluang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mengidentifikasi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mengartikulasikan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dugaan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mendasari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awalnya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4989A261" w14:textId="77777777" w:rsidR="00D85F98" w:rsidRPr="009D6884" w:rsidRDefault="009F6CC6" w:rsidP="009D688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Refleksi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</w:p>
    <w:p w14:paraId="40273463" w14:textId="77777777" w:rsidR="00D85F98" w:rsidRPr="009D6884" w:rsidRDefault="009F6CC6" w:rsidP="009D688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Diskursus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dialog dan </w:t>
      </w:r>
      <w:proofErr w:type="spellStart"/>
      <w:r w:rsidRPr="009D6884">
        <w:rPr>
          <w:color w:val="000000"/>
          <w:sz w:val="22"/>
          <w:szCs w:val="22"/>
        </w:rPr>
        <w:t>diskusi</w:t>
      </w:r>
      <w:proofErr w:type="spellEnd"/>
    </w:p>
    <w:p w14:paraId="3B1188F1" w14:textId="77777777" w:rsidR="00D85F98" w:rsidRPr="009D6884" w:rsidRDefault="009F6CC6" w:rsidP="009D688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Peluang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meninjau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menerapkan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2ABF4A43" w14:textId="77777777" w:rsidR="00C10885" w:rsidRPr="009D6884" w:rsidRDefault="00C10885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 w:firstLine="0"/>
        <w:rPr>
          <w:color w:val="000000"/>
          <w:sz w:val="22"/>
          <w:szCs w:val="22"/>
        </w:rPr>
      </w:pPr>
    </w:p>
    <w:p w14:paraId="0790B579" w14:textId="77777777" w:rsidR="00C94657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  <w:lang w:val="id-ID"/>
        </w:rPr>
      </w:pPr>
      <w:proofErr w:type="spellStart"/>
      <w:r w:rsidRPr="009D6884">
        <w:rPr>
          <w:color w:val="000000"/>
          <w:sz w:val="22"/>
          <w:szCs w:val="22"/>
        </w:rPr>
        <w:t>Komponen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refleksi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berpikir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diterimanya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pengaruh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pola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berpikirnya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perilaku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Tentu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harus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bekal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menghindari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i/>
          <w:color w:val="000000"/>
          <w:sz w:val="22"/>
          <w:szCs w:val="22"/>
        </w:rPr>
        <w:t>hoax</w:t>
      </w:r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senantiasa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berseliweran</w:t>
      </w:r>
      <w:proofErr w:type="spellEnd"/>
      <w:r w:rsidRPr="009D6884">
        <w:rPr>
          <w:color w:val="000000"/>
          <w:sz w:val="22"/>
          <w:szCs w:val="22"/>
        </w:rPr>
        <w:t xml:space="preserve"> di media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Selain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asumsi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negatif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terhindar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jika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runut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menilik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dimiliki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menelan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mentah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begitu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saja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Apabila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lulusan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tentunya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tingkat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manusia</w:t>
      </w:r>
      <w:proofErr w:type="spellEnd"/>
      <w:r w:rsidRPr="009D6884">
        <w:rPr>
          <w:color w:val="000000"/>
          <w:sz w:val="22"/>
          <w:szCs w:val="22"/>
        </w:rPr>
        <w:t xml:space="preserve">  </w:t>
      </w:r>
      <w:proofErr w:type="spellStart"/>
      <w:r w:rsidRPr="009D6884">
        <w:rPr>
          <w:color w:val="000000"/>
          <w:sz w:val="22"/>
          <w:szCs w:val="22"/>
        </w:rPr>
        <w:t>berkualitas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unggul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meningkat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</w:t>
      </w:r>
      <w:r w:rsidRPr="009D6884">
        <w:rPr>
          <w:sz w:val="22"/>
          <w:szCs w:val="22"/>
        </w:rPr>
        <w:t>n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problematika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masyarakat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terselesaikan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dengan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558EA139" w14:textId="77777777" w:rsidR="00C94657" w:rsidRPr="009D6884" w:rsidRDefault="00C94657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  <w:lang w:val="id-ID"/>
        </w:rPr>
      </w:pPr>
    </w:p>
    <w:p w14:paraId="5BCBDF5F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spacing w:after="200"/>
        <w:ind w:left="720"/>
        <w:jc w:val="center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Tabel</w:t>
      </w:r>
      <w:proofErr w:type="spellEnd"/>
      <w:r w:rsidRPr="009D6884">
        <w:rPr>
          <w:color w:val="000000"/>
          <w:sz w:val="22"/>
          <w:szCs w:val="22"/>
        </w:rPr>
        <w:t xml:space="preserve"> 1.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  <w:vertAlign w:val="superscript"/>
        </w:rPr>
        <w:footnoteReference w:id="3"/>
      </w:r>
    </w:p>
    <w:tbl>
      <w:tblPr>
        <w:tblStyle w:val="a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6"/>
        <w:gridCol w:w="4776"/>
      </w:tblGrid>
      <w:tr w:rsidR="00D85F98" w:rsidRPr="009D6884" w14:paraId="001CED75" w14:textId="77777777" w:rsidTr="00C10885">
        <w:tc>
          <w:tcPr>
            <w:tcW w:w="4296" w:type="dxa"/>
          </w:tcPr>
          <w:p w14:paraId="37452D48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b/>
                <w:color w:val="000000"/>
                <w:sz w:val="22"/>
                <w:szCs w:val="22"/>
              </w:rPr>
              <w:t>Tahapan</w:t>
            </w:r>
            <w:proofErr w:type="spellEnd"/>
            <w:r w:rsidRPr="009D688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b/>
                <w:color w:val="000000"/>
                <w:sz w:val="22"/>
                <w:szCs w:val="22"/>
              </w:rPr>
              <w:t>Kunci</w:t>
            </w:r>
            <w:proofErr w:type="spellEnd"/>
          </w:p>
        </w:tc>
        <w:tc>
          <w:tcPr>
            <w:tcW w:w="4776" w:type="dxa"/>
          </w:tcPr>
          <w:p w14:paraId="73E700F7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D6884">
              <w:rPr>
                <w:b/>
                <w:color w:val="000000"/>
                <w:sz w:val="22"/>
                <w:szCs w:val="22"/>
              </w:rPr>
              <w:t xml:space="preserve">Strategi </w:t>
            </w:r>
            <w:proofErr w:type="spellStart"/>
            <w:r w:rsidRPr="009D6884">
              <w:rPr>
                <w:b/>
                <w:color w:val="000000"/>
                <w:sz w:val="22"/>
                <w:szCs w:val="22"/>
              </w:rPr>
              <w:t>Pembelajaran</w:t>
            </w:r>
            <w:proofErr w:type="spellEnd"/>
          </w:p>
        </w:tc>
      </w:tr>
      <w:tr w:rsidR="00D85F98" w:rsidRPr="009D6884" w14:paraId="5336E1C4" w14:textId="77777777" w:rsidTr="00C10885">
        <w:tc>
          <w:tcPr>
            <w:tcW w:w="4296" w:type="dxa"/>
          </w:tcPr>
          <w:p w14:paraId="70CE605E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i/>
                <w:color w:val="000000"/>
                <w:sz w:val="22"/>
                <w:szCs w:val="22"/>
              </w:rPr>
            </w:pPr>
          </w:p>
          <w:p w14:paraId="3853DF33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i/>
                <w:color w:val="000000"/>
                <w:sz w:val="22"/>
                <w:szCs w:val="22"/>
              </w:rPr>
            </w:pPr>
          </w:p>
          <w:p w14:paraId="04A682B8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i/>
                <w:color w:val="000000"/>
                <w:sz w:val="22"/>
                <w:szCs w:val="22"/>
              </w:rPr>
            </w:pPr>
          </w:p>
          <w:p w14:paraId="02F1827F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i/>
                <w:color w:val="000000"/>
                <w:sz w:val="22"/>
                <w:szCs w:val="22"/>
                <w:lang w:val="id-ID"/>
              </w:rPr>
            </w:pPr>
          </w:p>
          <w:p w14:paraId="0627F7B7" w14:textId="77777777" w:rsidR="00C10885" w:rsidRPr="009D6884" w:rsidRDefault="00C10885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i/>
                <w:color w:val="000000"/>
                <w:sz w:val="22"/>
                <w:szCs w:val="22"/>
                <w:lang w:val="id-ID"/>
              </w:rPr>
            </w:pPr>
          </w:p>
          <w:p w14:paraId="4656D617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sz w:val="22"/>
                <w:szCs w:val="22"/>
              </w:rPr>
              <w:t>Mengaktivasi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Kejadian</w:t>
            </w:r>
            <w:proofErr w:type="spellEnd"/>
          </w:p>
        </w:tc>
        <w:tc>
          <w:tcPr>
            <w:tcW w:w="4776" w:type="dxa"/>
          </w:tcPr>
          <w:p w14:paraId="0C5FFA14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590991A1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Pendidik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secara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sistematis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sengaja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6884">
              <w:rPr>
                <w:color w:val="000000"/>
                <w:sz w:val="22"/>
                <w:szCs w:val="22"/>
              </w:rPr>
              <w:t>melakukan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5F24A873" w14:textId="77777777" w:rsidR="00D85F98" w:rsidRPr="009D6884" w:rsidRDefault="009F6CC6" w:rsidP="009D6884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lastRenderedPageBreak/>
              <w:t>Meninjau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latar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belakang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pendidikan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1C5F3140" w14:textId="77777777" w:rsidR="00D85F98" w:rsidRPr="009D6884" w:rsidRDefault="009F6CC6" w:rsidP="009D6884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Memperkenalkan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sudut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pandang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berbeda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pendidikan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0AF12631" w14:textId="77777777" w:rsidR="00D85F98" w:rsidRPr="009D6884" w:rsidRDefault="009F6CC6" w:rsidP="009D6884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Mengkondisikan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r w:rsidRPr="009D6884">
              <w:rPr>
                <w:i/>
                <w:color w:val="000000"/>
                <w:sz w:val="22"/>
                <w:szCs w:val="22"/>
              </w:rPr>
              <w:t xml:space="preserve">disorienting </w:t>
            </w:r>
            <w:proofErr w:type="gramStart"/>
            <w:r w:rsidRPr="009D6884">
              <w:rPr>
                <w:i/>
                <w:color w:val="000000"/>
                <w:sz w:val="22"/>
                <w:szCs w:val="22"/>
              </w:rPr>
              <w:t xml:space="preserve">dilemma </w:t>
            </w:r>
            <w:r w:rsidRPr="009D6884">
              <w:rPr>
                <w:color w:val="000000"/>
                <w:sz w:val="22"/>
                <w:szCs w:val="22"/>
              </w:rPr>
              <w:t xml:space="preserve"> pada</w:t>
            </w:r>
            <w:proofErr w:type="gram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.  </w:t>
            </w:r>
          </w:p>
          <w:p w14:paraId="6052D348" w14:textId="77777777" w:rsidR="00D85F98" w:rsidRPr="009D6884" w:rsidRDefault="009F6CC6" w:rsidP="009D6884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Menerangkan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gagasan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strategi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penyelesaian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masalah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648054CF" w14:textId="77777777" w:rsidR="00D85F98" w:rsidRPr="009D6884" w:rsidRDefault="009F6CC6" w:rsidP="009D6884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Mengevaluasi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gagasan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lain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mempertegas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gagasan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baru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2A42795E" w14:textId="77777777" w:rsidR="00D85F98" w:rsidRPr="009D6884" w:rsidRDefault="009F6CC6" w:rsidP="009D6884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Mencatat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kekurangan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</w:tc>
      </w:tr>
      <w:tr w:rsidR="00D85F98" w:rsidRPr="009D6884" w14:paraId="67A88664" w14:textId="77777777" w:rsidTr="00C10885">
        <w:trPr>
          <w:trHeight w:val="2579"/>
        </w:trPr>
        <w:tc>
          <w:tcPr>
            <w:tcW w:w="4296" w:type="dxa"/>
          </w:tcPr>
          <w:p w14:paraId="7B7FF524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6EC5738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63DAE3F8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5F689F32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BB035E7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210B89B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Identifikasi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Asumsi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Awal</w:t>
            </w:r>
          </w:p>
          <w:p w14:paraId="1686FC69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38E0369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A25C6FD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776" w:type="dxa"/>
          </w:tcPr>
          <w:p w14:paraId="664F8457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1394F2CC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Pendidik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membimbing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543332E2" w14:textId="77777777" w:rsidR="00D85F98" w:rsidRPr="009D6884" w:rsidRDefault="009F6CC6" w:rsidP="009D6884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Mengkritisi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suatu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masalah</w:t>
            </w:r>
            <w:proofErr w:type="spellEnd"/>
          </w:p>
          <w:p w14:paraId="4B33D979" w14:textId="77777777" w:rsidR="00D85F98" w:rsidRPr="009D6884" w:rsidRDefault="009F6CC6" w:rsidP="009D6884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Memperkirakan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suatu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peristiwa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percobaan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prosedur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kerja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menemukan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solusi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dari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suatu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masalah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1F2ADAD7" w14:textId="77777777" w:rsidR="00D85F98" w:rsidRPr="009D6884" w:rsidRDefault="009F6CC6" w:rsidP="009D6884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Menerangkan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ide-ide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ada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strategi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pemecahan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masalah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4A1A2274" w14:textId="77777777" w:rsidR="00D85F98" w:rsidRPr="009D6884" w:rsidRDefault="009F6CC6" w:rsidP="009D6884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Menganalisis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mengulas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kembali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berbagai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gagasan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mempertegas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gagasan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baru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</w:tc>
      </w:tr>
      <w:tr w:rsidR="00D85F98" w:rsidRPr="009D6884" w14:paraId="64B83FC1" w14:textId="77777777" w:rsidTr="00C10885">
        <w:trPr>
          <w:trHeight w:val="1977"/>
        </w:trPr>
        <w:tc>
          <w:tcPr>
            <w:tcW w:w="4296" w:type="dxa"/>
          </w:tcPr>
          <w:p w14:paraId="4738AAC1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63FB94B0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5841754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77FC0DD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B16C5D5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33B07DC8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Membangkitkan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Refleksi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Kritis</w:t>
            </w:r>
            <w:proofErr w:type="spellEnd"/>
          </w:p>
        </w:tc>
        <w:tc>
          <w:tcPr>
            <w:tcW w:w="4776" w:type="dxa"/>
          </w:tcPr>
          <w:p w14:paraId="14D62FCF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7F4DCFB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memberikan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tugas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mandiri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meminta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07CE7FA6" w14:textId="77777777" w:rsidR="00D85F98" w:rsidRPr="009D6884" w:rsidRDefault="009F6CC6" w:rsidP="009D6884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Membuat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sebuah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berisi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pertanyaan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observasi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eksperimen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1803BD87" w14:textId="77777777" w:rsidR="00D85F98" w:rsidRPr="009D6884" w:rsidRDefault="009F6CC6" w:rsidP="009D6884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Membuat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tanggapan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insiden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sz w:val="22"/>
                <w:szCs w:val="22"/>
              </w:rPr>
              <w:t>informasi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tertentu</w:t>
            </w:r>
            <w:proofErr w:type="spellEnd"/>
          </w:p>
          <w:p w14:paraId="628A9CB0" w14:textId="77777777" w:rsidR="00D85F98" w:rsidRPr="009D6884" w:rsidRDefault="009F6CC6" w:rsidP="009D6884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Membuat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r w:rsidRPr="009D6884">
              <w:rPr>
                <w:i/>
                <w:color w:val="000000"/>
                <w:sz w:val="22"/>
                <w:szCs w:val="22"/>
              </w:rPr>
              <w:t>timeline</w:t>
            </w:r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mengenai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berbagai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perspektif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terhadap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kasus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ada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7AA9F210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spacing w:after="200"/>
              <w:ind w:left="720"/>
              <w:rPr>
                <w:color w:val="000000"/>
                <w:sz w:val="22"/>
                <w:szCs w:val="22"/>
              </w:rPr>
            </w:pPr>
          </w:p>
        </w:tc>
      </w:tr>
      <w:tr w:rsidR="00D85F98" w:rsidRPr="009D6884" w14:paraId="612833BF" w14:textId="77777777" w:rsidTr="00C10885">
        <w:trPr>
          <w:trHeight w:val="3034"/>
        </w:trPr>
        <w:tc>
          <w:tcPr>
            <w:tcW w:w="4296" w:type="dxa"/>
          </w:tcPr>
          <w:p w14:paraId="0B72B758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AF0517B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0072C377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DC14F4C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0C0BF0C1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11FC865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B57B1F0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Mendorong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Diskursus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Kritis</w:t>
            </w:r>
            <w:proofErr w:type="spellEnd"/>
          </w:p>
        </w:tc>
        <w:tc>
          <w:tcPr>
            <w:tcW w:w="4776" w:type="dxa"/>
          </w:tcPr>
          <w:p w14:paraId="6E524FED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proses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tanya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jawab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diskusi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mengkondisikan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66D12E28" w14:textId="77777777" w:rsidR="00D85F98" w:rsidRPr="009D6884" w:rsidRDefault="009F6CC6" w:rsidP="009D6884">
            <w:pPr>
              <w:pStyle w:val="Normal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Menganalisis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pendekatan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digunakan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suatu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konsep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paradigma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dan strategi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baru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membandingkannya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hipotesis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awal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01E4A680" w14:textId="77777777" w:rsidR="00D85F98" w:rsidRPr="009D6884" w:rsidRDefault="009F6CC6" w:rsidP="009D6884">
            <w:pPr>
              <w:pStyle w:val="Normal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Memberikan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tambahan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waktu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proses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diskusi</w:t>
            </w:r>
            <w:proofErr w:type="spellEnd"/>
          </w:p>
          <w:p w14:paraId="3BD43A8B" w14:textId="77777777" w:rsidR="00D85F98" w:rsidRPr="009D6884" w:rsidRDefault="009F6CC6" w:rsidP="009D6884">
            <w:pPr>
              <w:pStyle w:val="Normal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Melaporkan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menindaklanjuti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diskusi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terjadi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luar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kelas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57D6A942" w14:textId="77777777" w:rsidR="00D85F98" w:rsidRPr="009D6884" w:rsidRDefault="009F6CC6" w:rsidP="009D6884">
            <w:pPr>
              <w:pStyle w:val="Normal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Membentuk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kelompok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belajar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projek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bersama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</w:tc>
      </w:tr>
      <w:tr w:rsidR="00D85F98" w:rsidRPr="009D6884" w14:paraId="7C7E2157" w14:textId="77777777" w:rsidTr="00C10885">
        <w:tc>
          <w:tcPr>
            <w:tcW w:w="4296" w:type="dxa"/>
          </w:tcPr>
          <w:p w14:paraId="5E56205E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2924AB43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ECAFF81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4CB8F3B8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6E6ABD6C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left"/>
              <w:rPr>
                <w:sz w:val="22"/>
                <w:szCs w:val="22"/>
                <w:lang w:val="id-ID"/>
              </w:rPr>
            </w:pPr>
          </w:p>
          <w:p w14:paraId="0FF1C170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sz w:val="22"/>
                <w:szCs w:val="22"/>
              </w:rPr>
            </w:pPr>
          </w:p>
          <w:p w14:paraId="48969A10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sz w:val="22"/>
                <w:szCs w:val="22"/>
              </w:rPr>
            </w:pPr>
          </w:p>
          <w:p w14:paraId="54A13060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sz w:val="22"/>
                <w:szCs w:val="22"/>
              </w:rPr>
            </w:pPr>
          </w:p>
          <w:p w14:paraId="46C9C78A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Pemberian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Ruang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Uji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lastRenderedPageBreak/>
              <w:t>Paradigma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Perspektif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Baru</w:t>
            </w:r>
            <w:proofErr w:type="spellEnd"/>
          </w:p>
        </w:tc>
        <w:tc>
          <w:tcPr>
            <w:tcW w:w="4776" w:type="dxa"/>
          </w:tcPr>
          <w:p w14:paraId="45F8CBDB" w14:textId="77777777" w:rsidR="00D85F98" w:rsidRPr="009D6884" w:rsidRDefault="00D85F98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</w:p>
          <w:p w14:paraId="74B15869" w14:textId="77777777" w:rsidR="00D85F98" w:rsidRPr="009D6884" w:rsidRDefault="009F6CC6" w:rsidP="009D688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Pendidik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secara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terstruktur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terprogram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melakukan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beberapa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langkah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berikut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:</w:t>
            </w:r>
          </w:p>
          <w:p w14:paraId="5299BBC4" w14:textId="77777777" w:rsidR="00D85F98" w:rsidRPr="009D6884" w:rsidRDefault="009F6CC6" w:rsidP="009D688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Memberikan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essay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sebuah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kasus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menugaskan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menuangkan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jawaban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perspektif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baru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dimilikinya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perspektif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lainnya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ide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pendapat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pribadi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6EC51F59" w14:textId="77777777" w:rsidR="00D85F98" w:rsidRPr="009D6884" w:rsidRDefault="009F6CC6" w:rsidP="009D688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Berkolaborasi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bersama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lastRenderedPageBreak/>
              <w:t>latihan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bersama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simulasi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role-playing,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debat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dll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tujuan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mengetes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cara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berpikir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kritis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  <w:p w14:paraId="1B508EAC" w14:textId="77777777" w:rsidR="00D85F98" w:rsidRPr="009D6884" w:rsidRDefault="009F6CC6" w:rsidP="009D688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9D6884">
              <w:rPr>
                <w:color w:val="000000"/>
                <w:sz w:val="22"/>
                <w:szCs w:val="22"/>
              </w:rPr>
              <w:t>Menugaskan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peserta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didik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melakukan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D6884">
              <w:rPr>
                <w:color w:val="000000"/>
                <w:sz w:val="22"/>
                <w:szCs w:val="22"/>
              </w:rPr>
              <w:t>pengamatan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penafsiran</w:t>
            </w:r>
            <w:proofErr w:type="spellEnd"/>
            <w:proofErr w:type="gram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peristiwa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eksperimen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terhadap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peristiwa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informasi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tertentu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menguji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perspektif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baru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sudah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884">
              <w:rPr>
                <w:color w:val="000000"/>
                <w:sz w:val="22"/>
                <w:szCs w:val="22"/>
              </w:rPr>
              <w:t>diperoleh</w:t>
            </w:r>
            <w:proofErr w:type="spellEnd"/>
            <w:r w:rsidRPr="009D6884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0DD2040A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</w:p>
    <w:p w14:paraId="4CF1A9CE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Oleh </w:t>
      </w:r>
      <w:proofErr w:type="spellStart"/>
      <w:r w:rsidRPr="009D6884">
        <w:rPr>
          <w:color w:val="000000"/>
          <w:sz w:val="22"/>
          <w:szCs w:val="22"/>
        </w:rPr>
        <w:t>karena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strategi dan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dirinci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gramStart"/>
      <w:r w:rsidRPr="009D6884">
        <w:rPr>
          <w:color w:val="000000"/>
          <w:sz w:val="22"/>
          <w:szCs w:val="22"/>
        </w:rPr>
        <w:t>3 point</w:t>
      </w:r>
      <w:proofErr w:type="gramEnd"/>
      <w:r w:rsidRPr="009D6884">
        <w:rPr>
          <w:color w:val="000000"/>
          <w:sz w:val="22"/>
          <w:szCs w:val="22"/>
        </w:rPr>
        <w:t xml:space="preserve"> inti. </w:t>
      </w:r>
      <w:proofErr w:type="spellStart"/>
      <w:r w:rsidRPr="009D6884">
        <w:rPr>
          <w:b/>
          <w:i/>
          <w:color w:val="000000"/>
          <w:sz w:val="22"/>
          <w:szCs w:val="22"/>
        </w:rPr>
        <w:t>Pertama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digunakan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penerapan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fungsi-fungsi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prinsip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ilmiah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kajian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ilmu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psikologi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sosiologi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antropologi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dosen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b/>
          <w:i/>
          <w:color w:val="000000"/>
          <w:sz w:val="22"/>
          <w:szCs w:val="22"/>
        </w:rPr>
        <w:t>Kedua</w:t>
      </w:r>
      <w:proofErr w:type="spellEnd"/>
      <w:r w:rsidRPr="009D6884">
        <w:rPr>
          <w:i/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seni</w:t>
      </w:r>
      <w:proofErr w:type="spellEnd"/>
      <w:r w:rsidRPr="009D6884">
        <w:rPr>
          <w:sz w:val="22"/>
          <w:szCs w:val="22"/>
        </w:rPr>
        <w:t>,</w:t>
      </w:r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sz w:val="22"/>
          <w:szCs w:val="22"/>
        </w:rPr>
        <w:t>s</w:t>
      </w:r>
      <w:r w:rsidRPr="009D6884">
        <w:rPr>
          <w:color w:val="000000"/>
          <w:sz w:val="22"/>
          <w:szCs w:val="22"/>
        </w:rPr>
        <w:t xml:space="preserve">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diartikan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bahwasannya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memodifikasi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meniru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pengembangan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penyempurnaan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alternatif</w:t>
      </w:r>
      <w:proofErr w:type="spellEnd"/>
      <w:r w:rsidRPr="009D6884">
        <w:rPr>
          <w:color w:val="000000"/>
          <w:sz w:val="22"/>
          <w:szCs w:val="22"/>
        </w:rPr>
        <w:t xml:space="preserve"> model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penumbuhan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disesuaikan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kebutuhan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situasi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b/>
          <w:i/>
          <w:color w:val="000000"/>
          <w:sz w:val="22"/>
          <w:szCs w:val="22"/>
        </w:rPr>
        <w:t>Ketiga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keterampilan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direncanakan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idenya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menyusun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metode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teknik</w:t>
      </w:r>
      <w:proofErr w:type="spellEnd"/>
      <w:r w:rsidRPr="009D6884">
        <w:rPr>
          <w:color w:val="000000"/>
          <w:sz w:val="22"/>
          <w:szCs w:val="22"/>
        </w:rPr>
        <w:t xml:space="preserve">, dan media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dikuasai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tersalurkan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maksimal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tepat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rencana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ditetapkan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E0C2A2F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</w:p>
    <w:p w14:paraId="63BB51EC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</w:rPr>
      </w:pPr>
      <w:proofErr w:type="spellStart"/>
      <w:r w:rsidRPr="009D6884">
        <w:rPr>
          <w:b/>
          <w:color w:val="000000"/>
          <w:sz w:val="22"/>
          <w:szCs w:val="22"/>
        </w:rPr>
        <w:t>Dampak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Transformatif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dalam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Kampus</w:t>
      </w:r>
      <w:proofErr w:type="spellEnd"/>
      <w:r w:rsidRPr="009D6884">
        <w:rPr>
          <w:b/>
          <w:color w:val="000000"/>
          <w:sz w:val="22"/>
          <w:szCs w:val="22"/>
        </w:rPr>
        <w:t xml:space="preserve"> Merdeka</w:t>
      </w:r>
    </w:p>
    <w:p w14:paraId="2442A686" w14:textId="77777777" w:rsidR="00C10885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  <w:lang w:val="id-ID"/>
        </w:rPr>
      </w:pPr>
      <w:r w:rsidRPr="009D6884">
        <w:rPr>
          <w:color w:val="000000"/>
          <w:sz w:val="22"/>
          <w:szCs w:val="22"/>
        </w:rPr>
        <w:tab/>
      </w:r>
    </w:p>
    <w:p w14:paraId="2BFB29B7" w14:textId="77777777" w:rsidR="00D85F98" w:rsidRPr="009D6884" w:rsidRDefault="00C94657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  <w:lang w:val="id-ID"/>
        </w:rPr>
      </w:pPr>
      <w:r w:rsidRPr="009D6884">
        <w:rPr>
          <w:sz w:val="22"/>
          <w:szCs w:val="22"/>
          <w:lang w:val="id-ID"/>
        </w:rPr>
        <w:t xml:space="preserve"> </w:t>
      </w:r>
      <w:r w:rsidR="009F6CC6" w:rsidRPr="009D6884">
        <w:rPr>
          <w:color w:val="000000"/>
          <w:sz w:val="22"/>
          <w:szCs w:val="22"/>
        </w:rPr>
        <w:t xml:space="preserve">Proses </w:t>
      </w:r>
      <w:proofErr w:type="spellStart"/>
      <w:r w:rsidR="009F6CC6" w:rsidRPr="009D6884">
        <w:rPr>
          <w:color w:val="000000"/>
          <w:sz w:val="22"/>
          <w:szCs w:val="22"/>
        </w:rPr>
        <w:t>pembelajaran</w:t>
      </w:r>
      <w:proofErr w:type="spellEnd"/>
      <w:r w:rsidR="009F6CC6" w:rsidRPr="009D6884">
        <w:rPr>
          <w:color w:val="000000"/>
          <w:sz w:val="22"/>
          <w:szCs w:val="22"/>
        </w:rPr>
        <w:t xml:space="preserve"> yang </w:t>
      </w:r>
      <w:proofErr w:type="spellStart"/>
      <w:r w:rsidR="009F6CC6" w:rsidRPr="009D6884">
        <w:rPr>
          <w:color w:val="000000"/>
          <w:sz w:val="22"/>
          <w:szCs w:val="22"/>
        </w:rPr>
        <w:t>terjadi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dengan</w:t>
      </w:r>
      <w:proofErr w:type="spellEnd"/>
      <w:r w:rsidR="009F6CC6" w:rsidRPr="009D6884">
        <w:rPr>
          <w:color w:val="000000"/>
          <w:sz w:val="22"/>
          <w:szCs w:val="22"/>
        </w:rPr>
        <w:t xml:space="preserve"> strategi </w:t>
      </w:r>
      <w:proofErr w:type="spellStart"/>
      <w:r w:rsidR="009F6CC6" w:rsidRPr="009D6884">
        <w:rPr>
          <w:color w:val="000000"/>
          <w:sz w:val="22"/>
          <w:szCs w:val="22"/>
        </w:rPr>
        <w:t>pembelajaran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9F6CC6" w:rsidRPr="009D6884">
        <w:rPr>
          <w:color w:val="000000"/>
          <w:sz w:val="22"/>
          <w:szCs w:val="22"/>
        </w:rPr>
        <w:t>transformatif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r w:rsidR="00C10885" w:rsidRPr="009D6884">
        <w:rPr>
          <w:color w:val="000000"/>
          <w:sz w:val="22"/>
          <w:szCs w:val="22"/>
          <w:lang w:val="id-ID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memberikan</w:t>
      </w:r>
      <w:proofErr w:type="spellEnd"/>
      <w:proofErr w:type="gram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kesan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mendalam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bagi</w:t>
      </w:r>
      <w:proofErr w:type="spellEnd"/>
      <w:r w:rsidR="009F6CC6" w:rsidRPr="009D6884">
        <w:rPr>
          <w:color w:val="000000"/>
          <w:sz w:val="22"/>
          <w:szCs w:val="22"/>
        </w:rPr>
        <w:t xml:space="preserve"> para </w:t>
      </w:r>
      <w:proofErr w:type="spellStart"/>
      <w:r w:rsidR="009F6CC6" w:rsidRPr="009D6884">
        <w:rPr>
          <w:color w:val="000000"/>
          <w:sz w:val="22"/>
          <w:szCs w:val="22"/>
        </w:rPr>
        <w:t>mahasiswa</w:t>
      </w:r>
      <w:proofErr w:type="spellEnd"/>
      <w:r w:rsidR="009F6CC6" w:rsidRPr="009D6884">
        <w:rPr>
          <w:color w:val="000000"/>
          <w:sz w:val="22"/>
          <w:szCs w:val="22"/>
        </w:rPr>
        <w:t xml:space="preserve">. Program </w:t>
      </w:r>
      <w:proofErr w:type="spellStart"/>
      <w:r w:rsidR="009F6CC6" w:rsidRPr="009D6884">
        <w:rPr>
          <w:color w:val="000000"/>
          <w:sz w:val="22"/>
          <w:szCs w:val="22"/>
        </w:rPr>
        <w:t>ini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memberikan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sejumlah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kelebihan</w:t>
      </w:r>
      <w:proofErr w:type="spellEnd"/>
      <w:r w:rsidR="009F6CC6" w:rsidRPr="009D6884">
        <w:rPr>
          <w:color w:val="000000"/>
          <w:sz w:val="22"/>
          <w:szCs w:val="22"/>
        </w:rPr>
        <w:t xml:space="preserve"> yang </w:t>
      </w:r>
      <w:proofErr w:type="spellStart"/>
      <w:r w:rsidR="009F6CC6" w:rsidRPr="009D6884">
        <w:rPr>
          <w:color w:val="000000"/>
          <w:sz w:val="22"/>
          <w:szCs w:val="22"/>
        </w:rPr>
        <w:t>menggiurkan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bagi</w:t>
      </w:r>
      <w:proofErr w:type="spellEnd"/>
      <w:r w:rsidR="009F6CC6" w:rsidRPr="009D6884">
        <w:rPr>
          <w:color w:val="000000"/>
          <w:sz w:val="22"/>
          <w:szCs w:val="22"/>
        </w:rPr>
        <w:t xml:space="preserve"> para </w:t>
      </w:r>
      <w:proofErr w:type="spellStart"/>
      <w:r w:rsidR="009F6CC6" w:rsidRPr="009D6884">
        <w:rPr>
          <w:color w:val="000000"/>
          <w:sz w:val="22"/>
          <w:szCs w:val="22"/>
        </w:rPr>
        <w:t>mahasiswa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untuk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bisa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mendobrak</w:t>
      </w:r>
      <w:proofErr w:type="spellEnd"/>
      <w:r w:rsidR="009F6CC6" w:rsidRPr="009D6884">
        <w:rPr>
          <w:color w:val="000000"/>
          <w:sz w:val="22"/>
          <w:szCs w:val="22"/>
        </w:rPr>
        <w:t xml:space="preserve"> stigma </w:t>
      </w:r>
      <w:proofErr w:type="spellStart"/>
      <w:r w:rsidR="009F6CC6" w:rsidRPr="009D6884">
        <w:rPr>
          <w:color w:val="000000"/>
          <w:sz w:val="22"/>
          <w:szCs w:val="22"/>
        </w:rPr>
        <w:t>perkuliahan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itu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membosankan</w:t>
      </w:r>
      <w:proofErr w:type="spellEnd"/>
      <w:r w:rsidR="009F6CC6" w:rsidRPr="009D6884">
        <w:rPr>
          <w:color w:val="000000"/>
          <w:sz w:val="22"/>
          <w:szCs w:val="22"/>
        </w:rPr>
        <w:t xml:space="preserve"> dan mahal. </w:t>
      </w:r>
      <w:proofErr w:type="spellStart"/>
      <w:r w:rsidR="009F6CC6" w:rsidRPr="009D6884">
        <w:rPr>
          <w:color w:val="000000"/>
          <w:sz w:val="22"/>
          <w:szCs w:val="22"/>
        </w:rPr>
        <w:t>Lebih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lanjut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akan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dipaparkan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dampak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positif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dari</w:t>
      </w:r>
      <w:proofErr w:type="spellEnd"/>
      <w:r w:rsidR="009F6CC6" w:rsidRPr="009D6884">
        <w:rPr>
          <w:color w:val="000000"/>
          <w:sz w:val="22"/>
          <w:szCs w:val="22"/>
        </w:rPr>
        <w:t xml:space="preserve"> proses </w:t>
      </w:r>
      <w:proofErr w:type="spellStart"/>
      <w:r w:rsidR="009F6CC6" w:rsidRPr="009D6884">
        <w:rPr>
          <w:color w:val="000000"/>
          <w:sz w:val="22"/>
          <w:szCs w:val="22"/>
        </w:rPr>
        <w:t>pembelajaran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sz w:val="22"/>
          <w:szCs w:val="22"/>
        </w:rPr>
        <w:t>Transformatif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dalam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r w:rsidR="009F6CC6" w:rsidRPr="009D6884">
        <w:rPr>
          <w:color w:val="000000"/>
          <w:sz w:val="22"/>
          <w:szCs w:val="22"/>
        </w:rPr>
        <w:t>kampus</w:t>
      </w:r>
      <w:proofErr w:type="spellEnd"/>
      <w:r w:rsidR="009F6CC6"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9F6CC6" w:rsidRPr="009D6884">
        <w:rPr>
          <w:color w:val="000000"/>
          <w:sz w:val="22"/>
          <w:szCs w:val="22"/>
        </w:rPr>
        <w:t>merdeka</w:t>
      </w:r>
      <w:proofErr w:type="spellEnd"/>
      <w:r w:rsidR="009F6CC6" w:rsidRPr="009D6884">
        <w:rPr>
          <w:color w:val="000000"/>
          <w:sz w:val="22"/>
          <w:szCs w:val="22"/>
        </w:rPr>
        <w:t xml:space="preserve"> :</w:t>
      </w:r>
      <w:proofErr w:type="gramEnd"/>
    </w:p>
    <w:p w14:paraId="7AF66FBD" w14:textId="42E04580" w:rsidR="00C94657" w:rsidRPr="009D6884" w:rsidRDefault="009F6CC6" w:rsidP="009D688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Dari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berkesempatan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luas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berjejaring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pihak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luar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Tentunya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juga </w:t>
      </w:r>
      <w:proofErr w:type="spellStart"/>
      <w:r w:rsidRPr="009D6884">
        <w:rPr>
          <w:color w:val="000000"/>
          <w:sz w:val="22"/>
          <w:szCs w:val="22"/>
        </w:rPr>
        <w:t>menumbuhkan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i/>
          <w:color w:val="000000"/>
          <w:sz w:val="22"/>
          <w:szCs w:val="22"/>
        </w:rPr>
        <w:t>soft skills</w:t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beradaptasi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berkomunikasi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progresif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berhadapan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karakter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individu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sz w:val="22"/>
          <w:szCs w:val="22"/>
        </w:rPr>
        <w:t>Misalnya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saja</w:t>
      </w:r>
      <w:proofErr w:type="spellEnd"/>
      <w:r w:rsidRPr="009D6884">
        <w:rPr>
          <w:color w:val="000000"/>
          <w:sz w:val="22"/>
          <w:szCs w:val="22"/>
        </w:rPr>
        <w:t xml:space="preserve"> pada program </w:t>
      </w:r>
      <w:proofErr w:type="spellStart"/>
      <w:r w:rsidRPr="009D6884">
        <w:rPr>
          <w:color w:val="000000"/>
          <w:sz w:val="22"/>
          <w:szCs w:val="22"/>
        </w:rPr>
        <w:t>pertukaran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karakter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dominan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peroleh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negeri yang </w:t>
      </w:r>
      <w:proofErr w:type="spellStart"/>
      <w:r w:rsidRPr="009D6884">
        <w:rPr>
          <w:color w:val="000000"/>
          <w:sz w:val="22"/>
          <w:szCs w:val="22"/>
        </w:rPr>
        <w:t>mempunyai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karakter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gaya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hidup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universitas </w:t>
      </w:r>
      <w:proofErr w:type="spellStart"/>
      <w:r w:rsidRPr="009D6884">
        <w:rPr>
          <w:color w:val="000000"/>
          <w:sz w:val="22"/>
          <w:szCs w:val="22"/>
        </w:rPr>
        <w:t>asalnya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93710BC" w14:textId="5A806BF6" w:rsidR="00C94657" w:rsidRPr="009D6884" w:rsidRDefault="009F6CC6" w:rsidP="009D688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Dari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mengenal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keragaman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domisili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asal</w:t>
      </w:r>
      <w:proofErr w:type="spellEnd"/>
      <w:r w:rsidRPr="009D6884">
        <w:rPr>
          <w:color w:val="000000"/>
          <w:sz w:val="22"/>
          <w:szCs w:val="22"/>
        </w:rPr>
        <w:t xml:space="preserve"> universitas. Hal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komponen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melihat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akulturasi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elemen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peradaban</w:t>
      </w:r>
      <w:proofErr w:type="spellEnd"/>
      <w:r w:rsidRPr="009D6884">
        <w:rPr>
          <w:color w:val="000000"/>
          <w:sz w:val="22"/>
          <w:szCs w:val="22"/>
        </w:rPr>
        <w:t xml:space="preserve"> di Indonesia. </w:t>
      </w:r>
      <w:proofErr w:type="spellStart"/>
      <w:r w:rsidRPr="009D6884">
        <w:rPr>
          <w:color w:val="000000"/>
          <w:sz w:val="22"/>
          <w:szCs w:val="22"/>
        </w:rPr>
        <w:t>Pengenalan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juga </w:t>
      </w:r>
      <w:proofErr w:type="spellStart"/>
      <w:r w:rsidRPr="009D6884">
        <w:rPr>
          <w:color w:val="000000"/>
          <w:sz w:val="22"/>
          <w:szCs w:val="22"/>
        </w:rPr>
        <w:t>menumbuhkan</w:t>
      </w:r>
      <w:proofErr w:type="spellEnd"/>
      <w:r w:rsidRPr="009D6884">
        <w:rPr>
          <w:color w:val="000000"/>
          <w:sz w:val="22"/>
          <w:szCs w:val="22"/>
        </w:rPr>
        <w:t xml:space="preserve"> rasa </w:t>
      </w:r>
      <w:proofErr w:type="spellStart"/>
      <w:r w:rsidRPr="009D6884">
        <w:rPr>
          <w:color w:val="000000"/>
          <w:sz w:val="22"/>
          <w:szCs w:val="22"/>
        </w:rPr>
        <w:t>cinta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tanah</w:t>
      </w:r>
      <w:proofErr w:type="spellEnd"/>
      <w:r w:rsidRPr="009D6884">
        <w:rPr>
          <w:color w:val="000000"/>
          <w:sz w:val="22"/>
          <w:szCs w:val="22"/>
        </w:rPr>
        <w:t xml:space="preserve"> air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berharganya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warisan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leluhur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masih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Penting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menerima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perbedaan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meskipun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latar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suku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warna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kulit</w:t>
      </w:r>
      <w:proofErr w:type="spellEnd"/>
      <w:r w:rsidRPr="009D6884">
        <w:rPr>
          <w:color w:val="000000"/>
          <w:sz w:val="22"/>
          <w:szCs w:val="22"/>
        </w:rPr>
        <w:t xml:space="preserve">, agama, dan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Penjunjungan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Bhineka</w:t>
      </w:r>
      <w:proofErr w:type="spellEnd"/>
      <w:r w:rsidRPr="009D6884">
        <w:rPr>
          <w:color w:val="000000"/>
          <w:sz w:val="22"/>
          <w:szCs w:val="22"/>
        </w:rPr>
        <w:t xml:space="preserve"> Tunggal </w:t>
      </w:r>
      <w:proofErr w:type="spellStart"/>
      <w:r w:rsidRPr="009D6884">
        <w:rPr>
          <w:color w:val="000000"/>
          <w:sz w:val="22"/>
          <w:szCs w:val="22"/>
        </w:rPr>
        <w:t>Ika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kental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langsung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memperkaya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wawasannya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keanekaragaman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468F045B" w14:textId="1AC44139" w:rsidR="00C94657" w:rsidRPr="009D6884" w:rsidRDefault="009F6CC6" w:rsidP="009D688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Dari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ekonomi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penawaran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benefit uang </w:t>
      </w:r>
      <w:proofErr w:type="spellStart"/>
      <w:r w:rsidRPr="009D6884">
        <w:rPr>
          <w:color w:val="000000"/>
          <w:sz w:val="22"/>
          <w:szCs w:val="22"/>
        </w:rPr>
        <w:t>selama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semester, </w:t>
      </w:r>
      <w:proofErr w:type="spellStart"/>
      <w:r w:rsidRPr="009D6884">
        <w:rPr>
          <w:color w:val="000000"/>
          <w:sz w:val="22"/>
          <w:szCs w:val="22"/>
        </w:rPr>
        <w:t>biaya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hidup</w:t>
      </w:r>
      <w:proofErr w:type="spellEnd"/>
      <w:r w:rsidRPr="009D6884">
        <w:rPr>
          <w:color w:val="000000"/>
          <w:sz w:val="22"/>
          <w:szCs w:val="22"/>
        </w:rPr>
        <w:t xml:space="preserve"> ,</w:t>
      </w:r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akomodasi</w:t>
      </w:r>
      <w:proofErr w:type="spellEnd"/>
      <w:r w:rsidRPr="009D6884">
        <w:rPr>
          <w:color w:val="000000"/>
          <w:sz w:val="22"/>
          <w:szCs w:val="22"/>
        </w:rPr>
        <w:t xml:space="preserve"> , cover </w:t>
      </w:r>
      <w:proofErr w:type="spellStart"/>
      <w:r w:rsidRPr="009D6884">
        <w:rPr>
          <w:color w:val="000000"/>
          <w:sz w:val="22"/>
          <w:szCs w:val="22"/>
        </w:rPr>
        <w:t>asuransi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selama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berlangsung</w:t>
      </w:r>
      <w:proofErr w:type="spellEnd"/>
      <w:r w:rsidRPr="009D6884">
        <w:rPr>
          <w:color w:val="000000"/>
          <w:sz w:val="22"/>
          <w:szCs w:val="22"/>
        </w:rPr>
        <w:t xml:space="preserve"> dan lain </w:t>
      </w:r>
      <w:proofErr w:type="spellStart"/>
      <w:r w:rsidRPr="009D6884">
        <w:rPr>
          <w:color w:val="000000"/>
          <w:sz w:val="22"/>
          <w:szCs w:val="22"/>
        </w:rPr>
        <w:t>sebagainya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menjaring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beragam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latar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ekonomi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</w:p>
    <w:p w14:paraId="5AE49FA5" w14:textId="72BB6AB4" w:rsidR="00C94657" w:rsidRPr="009D6884" w:rsidRDefault="009F6CC6" w:rsidP="009D688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t xml:space="preserve">Dari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psikologi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tantangan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hidup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kemandirian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akulturasi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kebiasaan</w:t>
      </w:r>
      <w:proofErr w:type="spellEnd"/>
      <w:r w:rsidRPr="009D6884">
        <w:rPr>
          <w:color w:val="000000"/>
          <w:sz w:val="22"/>
          <w:szCs w:val="22"/>
        </w:rPr>
        <w:t xml:space="preserve">, dan model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ditawarkan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tujuan</w:t>
      </w:r>
      <w:proofErr w:type="spellEnd"/>
      <w:r w:rsidRPr="009D6884">
        <w:rPr>
          <w:color w:val="000000"/>
          <w:sz w:val="22"/>
          <w:szCs w:val="22"/>
        </w:rPr>
        <w:t xml:space="preserve"> program yang </w:t>
      </w:r>
      <w:proofErr w:type="spellStart"/>
      <w:r w:rsidRPr="009D6884">
        <w:rPr>
          <w:color w:val="000000"/>
          <w:sz w:val="22"/>
          <w:szCs w:val="22"/>
        </w:rPr>
        <w:t>diambil</w:t>
      </w:r>
      <w:proofErr w:type="spellEnd"/>
      <w:r w:rsidRPr="009D6884">
        <w:rPr>
          <w:color w:val="000000"/>
          <w:sz w:val="22"/>
          <w:szCs w:val="22"/>
        </w:rPr>
        <w:t xml:space="preserve">. Hal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juga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mendukung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terampil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membuat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keputusan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besar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meningkatkan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kualitas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hidupnya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 juga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dituntut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memahami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melihat</w:t>
      </w:r>
      <w:proofErr w:type="spellEnd"/>
      <w:r w:rsidRPr="009D6884">
        <w:rPr>
          <w:color w:val="000000"/>
          <w:sz w:val="22"/>
          <w:szCs w:val="22"/>
        </w:rPr>
        <w:t xml:space="preserve"> skill, </w:t>
      </w:r>
      <w:proofErr w:type="spellStart"/>
      <w:r w:rsidRPr="009D6884">
        <w:rPr>
          <w:sz w:val="22"/>
          <w:szCs w:val="22"/>
        </w:rPr>
        <w:t>kompetensi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kegemaran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menggambarkan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dan yang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datang</w:t>
      </w:r>
      <w:proofErr w:type="spellEnd"/>
      <w:r w:rsidRPr="009D6884">
        <w:rPr>
          <w:color w:val="000000"/>
          <w:sz w:val="22"/>
          <w:szCs w:val="22"/>
        </w:rPr>
        <w:t xml:space="preserve"> di masa </w:t>
      </w:r>
      <w:proofErr w:type="spellStart"/>
      <w:r w:rsidRPr="009D6884">
        <w:rPr>
          <w:color w:val="000000"/>
          <w:sz w:val="22"/>
          <w:szCs w:val="22"/>
        </w:rPr>
        <w:t>depan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</w:p>
    <w:p w14:paraId="0FCD6D90" w14:textId="77777777" w:rsidR="00D85F98" w:rsidRPr="009D6884" w:rsidRDefault="009F6CC6" w:rsidP="009D688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color w:val="000000"/>
          <w:sz w:val="22"/>
          <w:szCs w:val="22"/>
        </w:rPr>
        <w:lastRenderedPageBreak/>
        <w:t xml:space="preserve">Dari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akademik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memiliki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memaknai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peristiwa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hidupnya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Pemikiran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permasalahan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sz w:val="22"/>
          <w:szCs w:val="22"/>
        </w:rPr>
        <w:t>sebelumnya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tidak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pernah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berubah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langsung</w:t>
      </w:r>
      <w:proofErr w:type="spellEnd"/>
      <w:r w:rsidRPr="009D6884">
        <w:rPr>
          <w:color w:val="000000"/>
          <w:sz w:val="22"/>
          <w:szCs w:val="22"/>
        </w:rPr>
        <w:t xml:space="preserve"> pada program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  <w:r w:rsidRPr="009D6884">
        <w:rPr>
          <w:color w:val="000000"/>
          <w:sz w:val="22"/>
          <w:szCs w:val="22"/>
        </w:rPr>
        <w:t xml:space="preserve">. Pada </w:t>
      </w:r>
      <w:proofErr w:type="spellStart"/>
      <w:r w:rsidRPr="009D6884">
        <w:rPr>
          <w:color w:val="000000"/>
          <w:sz w:val="22"/>
          <w:szCs w:val="22"/>
        </w:rPr>
        <w:t>segi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akademik</w:t>
      </w:r>
      <w:proofErr w:type="spellEnd"/>
      <w:r w:rsidRPr="009D6884">
        <w:rPr>
          <w:color w:val="000000"/>
          <w:sz w:val="22"/>
          <w:szCs w:val="22"/>
        </w:rPr>
        <w:t xml:space="preserve"> pun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mempunyai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peluang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mempelajari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bidang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studi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Sehing</w:t>
      </w:r>
      <w:r w:rsidRPr="009D6884">
        <w:rPr>
          <w:sz w:val="22"/>
          <w:szCs w:val="22"/>
        </w:rPr>
        <w:t>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peluang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mempelajari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meningkat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diperolehnya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sumber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pokok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pengalamannya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56F0E103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</w:p>
    <w:p w14:paraId="31B983A9" w14:textId="77777777" w:rsid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</w:rPr>
      </w:pPr>
      <w:proofErr w:type="spellStart"/>
      <w:r w:rsidRPr="009D6884">
        <w:rPr>
          <w:b/>
          <w:color w:val="000000"/>
          <w:sz w:val="22"/>
          <w:szCs w:val="22"/>
        </w:rPr>
        <w:t>Pendekatan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Transformatif</w:t>
      </w:r>
      <w:proofErr w:type="spellEnd"/>
    </w:p>
    <w:p w14:paraId="62736B25" w14:textId="6C7DD0A0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Dirkx</w:t>
      </w:r>
      <w:proofErr w:type="spellEnd"/>
      <w:r w:rsidRPr="009D6884">
        <w:rPr>
          <w:color w:val="000000"/>
          <w:sz w:val="22"/>
          <w:szCs w:val="22"/>
        </w:rPr>
        <w:t xml:space="preserve"> (1988) dan </w:t>
      </w:r>
      <w:proofErr w:type="spellStart"/>
      <w:r w:rsidRPr="009D6884">
        <w:rPr>
          <w:color w:val="000000"/>
          <w:sz w:val="22"/>
          <w:szCs w:val="22"/>
        </w:rPr>
        <w:t>Hoggan</w:t>
      </w:r>
      <w:proofErr w:type="spellEnd"/>
      <w:r w:rsidRPr="009D6884">
        <w:rPr>
          <w:color w:val="000000"/>
          <w:sz w:val="22"/>
          <w:szCs w:val="22"/>
        </w:rPr>
        <w:t xml:space="preserve"> (2015) </w:t>
      </w:r>
      <w:proofErr w:type="spellStart"/>
      <w:r w:rsidRPr="009D6884">
        <w:rPr>
          <w:color w:val="000000"/>
          <w:sz w:val="22"/>
          <w:szCs w:val="22"/>
        </w:rPr>
        <w:t>terdapat</w:t>
      </w:r>
      <w:proofErr w:type="spellEnd"/>
      <w:r w:rsidRPr="009D6884">
        <w:rPr>
          <w:color w:val="000000"/>
          <w:sz w:val="22"/>
          <w:szCs w:val="22"/>
        </w:rPr>
        <w:t xml:space="preserve"> 4 </w:t>
      </w:r>
      <w:proofErr w:type="spellStart"/>
      <w:r w:rsidRPr="009D6884">
        <w:rPr>
          <w:color w:val="000000"/>
          <w:sz w:val="22"/>
          <w:szCs w:val="22"/>
        </w:rPr>
        <w:t>pendekatan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diantaranya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>:</w:t>
      </w:r>
    </w:p>
    <w:p w14:paraId="00E26028" w14:textId="77777777" w:rsidR="00D85F98" w:rsidRPr="009D6884" w:rsidRDefault="009F6CC6" w:rsidP="009D6884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i/>
          <w:color w:val="000000"/>
          <w:sz w:val="22"/>
          <w:szCs w:val="22"/>
        </w:rPr>
        <w:t xml:space="preserve">Learning for Consciousness-Raising </w:t>
      </w:r>
      <w:r w:rsidRPr="009D6884">
        <w:rPr>
          <w:color w:val="000000"/>
          <w:sz w:val="22"/>
          <w:szCs w:val="22"/>
        </w:rPr>
        <w:t>(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meningkatkan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kesadaran</w:t>
      </w:r>
      <w:proofErr w:type="spellEnd"/>
      <w:r w:rsidRPr="009D6884">
        <w:rPr>
          <w:color w:val="000000"/>
          <w:sz w:val="22"/>
          <w:szCs w:val="22"/>
        </w:rPr>
        <w:t>)</w:t>
      </w:r>
    </w:p>
    <w:p w14:paraId="2BEF30BC" w14:textId="2DA6D7D8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Paulo Freire (1970)</w:t>
      </w:r>
      <w:r w:rsidRPr="009D6884">
        <w:rPr>
          <w:color w:val="000000"/>
          <w:sz w:val="22"/>
          <w:szCs w:val="22"/>
          <w:vertAlign w:val="superscript"/>
        </w:rPr>
        <w:footnoteReference w:id="4"/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meningkatkan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kesadaran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proses yang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meningkatkan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analisis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menghadapi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persoalan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berlatar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ekonomi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politik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kultural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berdampak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kehidupannya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adanya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kesadaran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individu</w:t>
      </w:r>
      <w:proofErr w:type="spellEnd"/>
      <w:r w:rsidRPr="009D6884">
        <w:rPr>
          <w:color w:val="000000"/>
          <w:sz w:val="22"/>
          <w:szCs w:val="22"/>
        </w:rPr>
        <w:t xml:space="preserve"> rasa </w:t>
      </w:r>
      <w:proofErr w:type="spellStart"/>
      <w:r w:rsidRPr="009D6884">
        <w:rPr>
          <w:color w:val="000000"/>
          <w:sz w:val="22"/>
          <w:szCs w:val="22"/>
        </w:rPr>
        <w:t>peka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memahami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struktur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lingkungannya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menghindari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penindasan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kesewenang-wenangan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122D67F1" w14:textId="5F7E38DC" w:rsidR="00D85F98" w:rsidRPr="009D6884" w:rsidRDefault="009F6CC6" w:rsidP="009D6884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i/>
          <w:color w:val="000000"/>
          <w:sz w:val="22"/>
          <w:szCs w:val="22"/>
        </w:rPr>
        <w:t xml:space="preserve">Learning for Critical Reflection </w:t>
      </w:r>
      <w:r w:rsidRPr="009D6884">
        <w:rPr>
          <w:color w:val="000000"/>
          <w:sz w:val="22"/>
          <w:szCs w:val="22"/>
        </w:rPr>
        <w:t>(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refleksi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>)</w:t>
      </w:r>
    </w:p>
    <w:p w14:paraId="72F936E4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berupaya</w:t>
      </w:r>
      <w:proofErr w:type="spellEnd"/>
      <w:r w:rsidRPr="009D6884">
        <w:rPr>
          <w:color w:val="000000"/>
          <w:sz w:val="22"/>
          <w:szCs w:val="22"/>
        </w:rPr>
        <w:t xml:space="preserve"> pada proses </w:t>
      </w:r>
      <w:proofErr w:type="spellStart"/>
      <w:r w:rsidRPr="009D6884">
        <w:rPr>
          <w:color w:val="000000"/>
          <w:sz w:val="22"/>
          <w:szCs w:val="22"/>
        </w:rPr>
        <w:t>mengkritisi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lama dan </w:t>
      </w:r>
      <w:proofErr w:type="spellStart"/>
      <w:r w:rsidRPr="009D6884">
        <w:rPr>
          <w:color w:val="000000"/>
          <w:sz w:val="22"/>
          <w:szCs w:val="22"/>
        </w:rPr>
        <w:t>membangun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 </w:t>
      </w:r>
      <w:proofErr w:type="spellStart"/>
      <w:r w:rsidRPr="009D6884">
        <w:rPr>
          <w:color w:val="000000"/>
          <w:sz w:val="22"/>
          <w:szCs w:val="22"/>
        </w:rPr>
        <w:t>substansial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tergerak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mempertanyakan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kembali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awal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timbul</w:t>
      </w:r>
      <w:proofErr w:type="spellEnd"/>
      <w:r w:rsidRPr="009D6884">
        <w:rPr>
          <w:color w:val="000000"/>
          <w:sz w:val="22"/>
          <w:szCs w:val="22"/>
        </w:rPr>
        <w:t xml:space="preserve"> rasa </w:t>
      </w:r>
      <w:proofErr w:type="spellStart"/>
      <w:r w:rsidRPr="009D6884">
        <w:rPr>
          <w:color w:val="000000"/>
          <w:sz w:val="22"/>
          <w:szCs w:val="22"/>
        </w:rPr>
        <w:t>bimbang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dasar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tindakan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mengkaji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ulang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relevan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benar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perspektif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pendekatan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rasional-kognitif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inilah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penekanan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Mezirow.</w:t>
      </w:r>
    </w:p>
    <w:p w14:paraId="5DBBC312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/>
        <w:rPr>
          <w:color w:val="000000"/>
          <w:sz w:val="22"/>
          <w:szCs w:val="22"/>
        </w:rPr>
      </w:pPr>
    </w:p>
    <w:p w14:paraId="073783E7" w14:textId="77777777" w:rsidR="00D85F98" w:rsidRPr="009D6884" w:rsidRDefault="009F6CC6" w:rsidP="009D6884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i/>
          <w:color w:val="000000"/>
          <w:sz w:val="22"/>
          <w:szCs w:val="22"/>
        </w:rPr>
        <w:t xml:space="preserve">Learning for Development </w:t>
      </w:r>
      <w:r w:rsidRPr="009D6884">
        <w:rPr>
          <w:color w:val="000000"/>
          <w:sz w:val="22"/>
          <w:szCs w:val="22"/>
        </w:rPr>
        <w:t>(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pembangunan</w:t>
      </w:r>
      <w:proofErr w:type="spellEnd"/>
      <w:r w:rsidRPr="009D6884">
        <w:rPr>
          <w:color w:val="000000"/>
          <w:sz w:val="22"/>
          <w:szCs w:val="22"/>
        </w:rPr>
        <w:t>).</w:t>
      </w:r>
    </w:p>
    <w:p w14:paraId="77CBD9C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Larry </w:t>
      </w:r>
      <w:proofErr w:type="spellStart"/>
      <w:r w:rsidRPr="009D6884">
        <w:rPr>
          <w:color w:val="000000"/>
          <w:sz w:val="22"/>
          <w:szCs w:val="22"/>
        </w:rPr>
        <w:t>Daloz</w:t>
      </w:r>
      <w:proofErr w:type="spellEnd"/>
      <w:r w:rsidRPr="009D6884">
        <w:rPr>
          <w:color w:val="000000"/>
          <w:sz w:val="22"/>
          <w:szCs w:val="22"/>
        </w:rPr>
        <w:t xml:space="preserve"> (1986) </w:t>
      </w:r>
      <w:r w:rsidRPr="009D6884">
        <w:rPr>
          <w:i/>
          <w:color w:val="000000"/>
          <w:sz w:val="22"/>
          <w:szCs w:val="22"/>
        </w:rPr>
        <w:t xml:space="preserve">development perspective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menemukan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membangun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kebermaknaan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hidup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dipengaruhi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gramStart"/>
      <w:r w:rsidRPr="009D6884">
        <w:rPr>
          <w:color w:val="000000"/>
          <w:sz w:val="22"/>
          <w:szCs w:val="22"/>
        </w:rPr>
        <w:t xml:space="preserve">oleh  </w:t>
      </w:r>
      <w:proofErr w:type="spellStart"/>
      <w:r w:rsidRPr="009D6884">
        <w:rPr>
          <w:color w:val="000000"/>
          <w:sz w:val="22"/>
          <w:szCs w:val="22"/>
        </w:rPr>
        <w:t>kondisi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kedewasaan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mendorong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individu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menbangun</w:t>
      </w:r>
      <w:proofErr w:type="spellEnd"/>
      <w:r w:rsidRPr="009D6884">
        <w:rPr>
          <w:color w:val="000000"/>
          <w:sz w:val="22"/>
          <w:szCs w:val="22"/>
        </w:rPr>
        <w:t xml:space="preserve"> value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perlibatan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26EB594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ind w:left="720"/>
        <w:rPr>
          <w:color w:val="000000"/>
          <w:sz w:val="22"/>
          <w:szCs w:val="22"/>
        </w:rPr>
      </w:pPr>
    </w:p>
    <w:p w14:paraId="4C38EC92" w14:textId="77777777" w:rsidR="00D85F98" w:rsidRPr="009D6884" w:rsidRDefault="009F6CC6" w:rsidP="009D6884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r w:rsidRPr="009D6884">
        <w:rPr>
          <w:i/>
          <w:color w:val="000000"/>
          <w:sz w:val="22"/>
          <w:szCs w:val="22"/>
        </w:rPr>
        <w:t xml:space="preserve">Learning for Individuation </w:t>
      </w:r>
      <w:r w:rsidRPr="009D6884">
        <w:rPr>
          <w:color w:val="000000"/>
          <w:sz w:val="22"/>
          <w:szCs w:val="22"/>
        </w:rPr>
        <w:t>(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individuasi</w:t>
      </w:r>
      <w:proofErr w:type="spellEnd"/>
      <w:r w:rsidRPr="009D6884">
        <w:rPr>
          <w:color w:val="000000"/>
          <w:sz w:val="22"/>
          <w:szCs w:val="22"/>
        </w:rPr>
        <w:t>)</w:t>
      </w:r>
    </w:p>
    <w:p w14:paraId="3ED875E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spacing w:after="200"/>
        <w:ind w:left="720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Individuasi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Carl Jung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mengenali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memahami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sendiri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mendalam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terhindar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obsesi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keserakahan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bagian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tergelap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mungkin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muncul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karena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ketidaksadaran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menurut</w:t>
      </w:r>
      <w:proofErr w:type="spellEnd"/>
      <w:r w:rsidRPr="009D6884">
        <w:rPr>
          <w:color w:val="000000"/>
          <w:sz w:val="22"/>
          <w:szCs w:val="22"/>
        </w:rPr>
        <w:t xml:space="preserve"> Robert Boyd (</w:t>
      </w:r>
      <w:proofErr w:type="gramStart"/>
      <w:r w:rsidRPr="009D6884">
        <w:rPr>
          <w:color w:val="000000"/>
          <w:sz w:val="22"/>
          <w:szCs w:val="22"/>
        </w:rPr>
        <w:t>1991 ;</w:t>
      </w:r>
      <w:proofErr w:type="gramEnd"/>
      <w:r w:rsidRPr="009D6884">
        <w:rPr>
          <w:color w:val="000000"/>
          <w:sz w:val="22"/>
          <w:szCs w:val="22"/>
        </w:rPr>
        <w:t xml:space="preserve"> Boyd &amp; Myers, 1988) </w:t>
      </w:r>
      <w:proofErr w:type="spellStart"/>
      <w:r w:rsidRPr="009D6884">
        <w:rPr>
          <w:color w:val="000000"/>
          <w:sz w:val="22"/>
          <w:szCs w:val="22"/>
        </w:rPr>
        <w:t>melibatkan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identifikasi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simbol-simbol</w:t>
      </w:r>
      <w:proofErr w:type="spellEnd"/>
      <w:r w:rsidRPr="009D6884">
        <w:rPr>
          <w:color w:val="000000"/>
          <w:sz w:val="22"/>
          <w:szCs w:val="22"/>
        </w:rPr>
        <w:t xml:space="preserve"> dan dialog interpersonal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memahaminya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11300918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b/>
          <w:color w:val="000000"/>
          <w:sz w:val="22"/>
          <w:szCs w:val="22"/>
        </w:rPr>
      </w:pPr>
      <w:r w:rsidRPr="009D6884">
        <w:rPr>
          <w:b/>
          <w:color w:val="000000"/>
          <w:sz w:val="22"/>
          <w:szCs w:val="22"/>
        </w:rPr>
        <w:t xml:space="preserve">Proses </w:t>
      </w:r>
      <w:proofErr w:type="spellStart"/>
      <w:r w:rsidRPr="009D6884">
        <w:rPr>
          <w:b/>
          <w:color w:val="000000"/>
          <w:sz w:val="22"/>
          <w:szCs w:val="22"/>
        </w:rPr>
        <w:t>Pembelajaran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Transformatif</w:t>
      </w:r>
      <w:proofErr w:type="spellEnd"/>
      <w:r w:rsidRPr="009D6884">
        <w:rPr>
          <w:b/>
          <w:color w:val="000000"/>
          <w:sz w:val="22"/>
          <w:szCs w:val="22"/>
        </w:rPr>
        <w:t xml:space="preserve"> </w:t>
      </w:r>
      <w:proofErr w:type="spellStart"/>
      <w:r w:rsidRPr="009D6884">
        <w:rPr>
          <w:b/>
          <w:color w:val="000000"/>
          <w:sz w:val="22"/>
          <w:szCs w:val="22"/>
        </w:rPr>
        <w:t>dalam</w:t>
      </w:r>
      <w:proofErr w:type="spellEnd"/>
      <w:r w:rsidRPr="009D6884">
        <w:rPr>
          <w:b/>
          <w:color w:val="000000"/>
          <w:sz w:val="22"/>
          <w:szCs w:val="22"/>
        </w:rPr>
        <w:t xml:space="preserve"> MBKM</w:t>
      </w:r>
    </w:p>
    <w:p w14:paraId="09DA435D" w14:textId="4282255C" w:rsidR="00D6453F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  <w:lang w:val="id-ID"/>
        </w:rPr>
      </w:pPr>
      <w:r w:rsidRPr="009D6884">
        <w:rPr>
          <w:color w:val="000000"/>
          <w:sz w:val="22"/>
          <w:szCs w:val="22"/>
        </w:rPr>
        <w:t xml:space="preserve">Program MBKM </w:t>
      </w:r>
      <w:proofErr w:type="spellStart"/>
      <w:r w:rsidRPr="009D6884">
        <w:rPr>
          <w:color w:val="000000"/>
          <w:sz w:val="22"/>
          <w:szCs w:val="22"/>
        </w:rPr>
        <w:t>merupakan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banyak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direspon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positif</w:t>
      </w:r>
      <w:proofErr w:type="spellEnd"/>
      <w:r w:rsidRPr="009D6884">
        <w:rPr>
          <w:color w:val="000000"/>
          <w:sz w:val="22"/>
          <w:szCs w:val="22"/>
        </w:rPr>
        <w:t xml:space="preserve"> oleh civitas </w:t>
      </w:r>
      <w:proofErr w:type="spellStart"/>
      <w:r w:rsidRPr="009D6884">
        <w:rPr>
          <w:color w:val="000000"/>
          <w:sz w:val="22"/>
          <w:szCs w:val="22"/>
        </w:rPr>
        <w:t>akademik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berjejaring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luas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membuat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pengalam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berkesan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inspiratif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langsung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sz w:val="22"/>
          <w:szCs w:val="22"/>
        </w:rPr>
        <w:t xml:space="preserve">di </w:t>
      </w:r>
      <w:proofErr w:type="spellStart"/>
      <w:r w:rsidRPr="009D6884">
        <w:rPr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ataupun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praktek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menyuguhkan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mentransformasi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kritis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9D6884">
        <w:rPr>
          <w:sz w:val="22"/>
          <w:szCs w:val="22"/>
        </w:rPr>
        <w:t>dinamis</w:t>
      </w:r>
      <w:r w:rsidRPr="009D6884">
        <w:rPr>
          <w:color w:val="000000"/>
          <w:sz w:val="22"/>
          <w:szCs w:val="22"/>
        </w:rPr>
        <w:t>,dan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segudang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manfaat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lainnya</w:t>
      </w:r>
      <w:proofErr w:type="spellEnd"/>
      <w:r w:rsidRPr="009D6884">
        <w:rPr>
          <w:color w:val="000000"/>
          <w:sz w:val="22"/>
          <w:szCs w:val="22"/>
        </w:rPr>
        <w:t xml:space="preserve">. Adapun </w:t>
      </w:r>
      <w:proofErr w:type="spellStart"/>
      <w:r w:rsidRPr="009D6884">
        <w:rPr>
          <w:color w:val="000000"/>
          <w:sz w:val="22"/>
          <w:szCs w:val="22"/>
        </w:rPr>
        <w:t>sistematika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tertuang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Undang-Undang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yakni</w:t>
      </w:r>
      <w:proofErr w:type="spellEnd"/>
      <w:r w:rsidRPr="009D6884">
        <w:rPr>
          <w:color w:val="000000"/>
          <w:sz w:val="22"/>
          <w:szCs w:val="22"/>
        </w:rPr>
        <w:t xml:space="preserve"> PP No.19 </w:t>
      </w:r>
      <w:proofErr w:type="spellStart"/>
      <w:r w:rsidRPr="009D6884">
        <w:rPr>
          <w:color w:val="000000"/>
          <w:sz w:val="22"/>
          <w:szCs w:val="22"/>
        </w:rPr>
        <w:t>tahun</w:t>
      </w:r>
      <w:proofErr w:type="spellEnd"/>
      <w:r w:rsidRPr="009D6884">
        <w:rPr>
          <w:color w:val="000000"/>
          <w:sz w:val="22"/>
          <w:szCs w:val="22"/>
        </w:rPr>
        <w:t xml:space="preserve"> 2005 </w:t>
      </w:r>
      <w:proofErr w:type="spellStart"/>
      <w:r w:rsidRPr="009D6884">
        <w:rPr>
          <w:color w:val="000000"/>
          <w:sz w:val="22"/>
          <w:szCs w:val="22"/>
        </w:rPr>
        <w:t>menjelaskan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bahwasannya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harus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diselenggarakan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integratif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inspiratif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menyenangkan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gerak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cukup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pengembangan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praaksara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kreativitas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minat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bakat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memperhatikan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perkembangan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fisik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psikologi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>.</w:t>
      </w:r>
      <w:r w:rsidRPr="009D6884">
        <w:rPr>
          <w:color w:val="000000"/>
          <w:sz w:val="22"/>
          <w:szCs w:val="22"/>
          <w:vertAlign w:val="superscript"/>
        </w:rPr>
        <w:footnoteReference w:id="5"/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pengembangan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efektif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adalah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diterapkannya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lastRenderedPageBreak/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lebih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leluasa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menggali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mengembangkan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kreatif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dirancang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sedemikian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rupa</w:t>
      </w:r>
      <w:proofErr w:type="spellEnd"/>
      <w:r w:rsidRPr="009D6884">
        <w:rPr>
          <w:color w:val="000000"/>
          <w:sz w:val="22"/>
          <w:szCs w:val="22"/>
        </w:rPr>
        <w:t xml:space="preserve"> oleh para </w:t>
      </w:r>
      <w:proofErr w:type="spellStart"/>
      <w:r w:rsidRPr="009D6884">
        <w:rPr>
          <w:color w:val="000000"/>
          <w:sz w:val="22"/>
          <w:szCs w:val="22"/>
        </w:rPr>
        <w:t>tenaga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pemerintah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43CEB964" w14:textId="15E01A2F" w:rsidR="00D6453F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  <w:lang w:val="id-ID"/>
        </w:rPr>
      </w:pP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berkaitan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erat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program MBKM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yaitu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kerangka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acuan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aktual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berfungsi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landasan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kita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percaya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yakini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terbentuk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nilai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naluri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respons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individu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hidupnya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komparasi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struktur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kerangka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berkembang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budaya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bahasa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menyebabkan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mencoba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menginterpretasikan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pengalaman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menstimulasi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sendiri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menemukan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kompleks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membuktikan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keaslian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kebenaran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hingga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akhirnya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tersebut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ditransmisikan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kebutuhannya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kehidupan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sehari-hari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7B61E510" w14:textId="515935CB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memberikan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peluang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terbuka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bertransformasi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pengembangan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kapasitas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kreativitas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kepribadian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kebutuhan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mengembangkan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kemandiriannya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mencari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menemukan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pengetahuan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keterampilan</w:t>
      </w:r>
      <w:proofErr w:type="spellEnd"/>
      <w:r w:rsidRPr="009D6884">
        <w:rPr>
          <w:color w:val="000000"/>
          <w:sz w:val="22"/>
          <w:szCs w:val="22"/>
        </w:rPr>
        <w:t xml:space="preserve">, dan skill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program-program yang </w:t>
      </w:r>
      <w:proofErr w:type="spellStart"/>
      <w:r w:rsidRPr="009D6884">
        <w:rPr>
          <w:color w:val="000000"/>
          <w:sz w:val="22"/>
          <w:szCs w:val="22"/>
        </w:rPr>
        <w:t>tersedia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pilihan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menyesuaikan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minat,bakat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dinamika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lapangan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persyaratan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kemampuan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permasalahan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riil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interaksi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kolaborasi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manajemen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diri</w:t>
      </w:r>
      <w:proofErr w:type="spellEnd"/>
      <w:r w:rsidRPr="009D6884">
        <w:rPr>
          <w:color w:val="000000"/>
          <w:sz w:val="22"/>
          <w:szCs w:val="22"/>
        </w:rPr>
        <w:t xml:space="preserve">, target, </w:t>
      </w:r>
      <w:proofErr w:type="spellStart"/>
      <w:r w:rsidRPr="009D6884">
        <w:rPr>
          <w:color w:val="000000"/>
          <w:sz w:val="22"/>
          <w:szCs w:val="22"/>
        </w:rPr>
        <w:t>pencapaian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tuntutan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kinerja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lingkungan</w:t>
      </w:r>
      <w:proofErr w:type="spellEnd"/>
      <w:r w:rsidRPr="009D6884">
        <w:rPr>
          <w:color w:val="000000"/>
          <w:sz w:val="22"/>
          <w:szCs w:val="22"/>
        </w:rPr>
        <w:t xml:space="preserve">.. </w:t>
      </w:r>
      <w:proofErr w:type="spellStart"/>
      <w:r w:rsidRPr="009D6884">
        <w:rPr>
          <w:color w:val="000000"/>
          <w:sz w:val="22"/>
          <w:szCs w:val="22"/>
        </w:rPr>
        <w:t>Seperti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idealnya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kalimat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gramStart"/>
      <w:r w:rsidRPr="009D6884">
        <w:rPr>
          <w:color w:val="000000"/>
          <w:sz w:val="22"/>
          <w:szCs w:val="22"/>
        </w:rPr>
        <w:t xml:space="preserve">“ </w:t>
      </w:r>
      <w:proofErr w:type="spellStart"/>
      <w:r w:rsidRPr="009D6884">
        <w:rPr>
          <w:color w:val="000000"/>
          <w:sz w:val="22"/>
          <w:szCs w:val="22"/>
        </w:rPr>
        <w:t>Memberi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kebebasan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otonom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kepada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lembaga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pendidikan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birokratisasi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dosen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dibebaskan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birokrasi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berbelit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kebebasan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bidang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mereka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sukai</w:t>
      </w:r>
      <w:proofErr w:type="spellEnd"/>
      <w:r w:rsidRPr="009D6884">
        <w:rPr>
          <w:color w:val="000000"/>
          <w:sz w:val="22"/>
          <w:szCs w:val="22"/>
        </w:rPr>
        <w:t>” (</w:t>
      </w:r>
      <w:proofErr w:type="spellStart"/>
      <w:r w:rsidRPr="009D6884">
        <w:rPr>
          <w:color w:val="000000"/>
          <w:sz w:val="22"/>
          <w:szCs w:val="22"/>
        </w:rPr>
        <w:t>Nadiem</w:t>
      </w:r>
      <w:proofErr w:type="spellEnd"/>
      <w:r w:rsidRPr="009D6884">
        <w:rPr>
          <w:color w:val="000000"/>
          <w:sz w:val="22"/>
          <w:szCs w:val="22"/>
        </w:rPr>
        <w:t xml:space="preserve"> Anwar </w:t>
      </w:r>
      <w:proofErr w:type="spellStart"/>
      <w:r w:rsidRPr="009D6884">
        <w:rPr>
          <w:color w:val="000000"/>
          <w:sz w:val="22"/>
          <w:szCs w:val="22"/>
        </w:rPr>
        <w:t>Makarim</w:t>
      </w:r>
      <w:proofErr w:type="spellEnd"/>
      <w:r w:rsidRPr="009D6884">
        <w:rPr>
          <w:color w:val="000000"/>
          <w:sz w:val="22"/>
          <w:szCs w:val="22"/>
        </w:rPr>
        <w:t xml:space="preserve">, 2020).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berorientasi</w:t>
      </w:r>
      <w:proofErr w:type="spellEnd"/>
      <w:r w:rsidRPr="009D6884">
        <w:rPr>
          <w:color w:val="000000"/>
          <w:sz w:val="22"/>
          <w:szCs w:val="22"/>
        </w:rPr>
        <w:t xml:space="preserve"> pada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salah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perwujudan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i/>
          <w:color w:val="000000"/>
          <w:sz w:val="22"/>
          <w:szCs w:val="22"/>
        </w:rPr>
        <w:t xml:space="preserve">student centered </w:t>
      </w:r>
      <w:proofErr w:type="gramStart"/>
      <w:r w:rsidRPr="009D6884">
        <w:rPr>
          <w:i/>
          <w:color w:val="000000"/>
          <w:sz w:val="22"/>
          <w:szCs w:val="22"/>
        </w:rPr>
        <w:t xml:space="preserve">learning </w:t>
      </w:r>
      <w:r w:rsidRPr="009D6884">
        <w:rPr>
          <w:color w:val="000000"/>
          <w:sz w:val="22"/>
          <w:szCs w:val="22"/>
        </w:rPr>
        <w:t xml:space="preserve"> yang</w:t>
      </w:r>
      <w:proofErr w:type="gramEnd"/>
      <w:r w:rsidRPr="009D6884">
        <w:rPr>
          <w:color w:val="000000"/>
          <w:sz w:val="22"/>
          <w:szCs w:val="22"/>
        </w:rPr>
        <w:t xml:space="preserve"> mana </w:t>
      </w:r>
      <w:proofErr w:type="spellStart"/>
      <w:r w:rsidRPr="009D6884">
        <w:rPr>
          <w:sz w:val="22"/>
          <w:szCs w:val="22"/>
        </w:rPr>
        <w:t>membutuhkan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keaktifan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senantiasa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memanfaatkan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keberadaan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teknologi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mencari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mengolah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informasi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dinamis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Tak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langsung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diberikan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tanggung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jawab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menentukan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arah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ingin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dilakukan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selama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satu</w:t>
      </w:r>
      <w:proofErr w:type="spellEnd"/>
      <w:r w:rsidRPr="009D6884">
        <w:rPr>
          <w:color w:val="000000"/>
          <w:sz w:val="22"/>
          <w:szCs w:val="22"/>
        </w:rPr>
        <w:t xml:space="preserve"> semester pada program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</w:p>
    <w:p w14:paraId="380DD957" w14:textId="667199D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ingin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mengikuti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mengunjungi</w:t>
      </w:r>
      <w:proofErr w:type="spellEnd"/>
      <w:r w:rsidRPr="009D6884">
        <w:rPr>
          <w:color w:val="000000"/>
          <w:sz w:val="22"/>
          <w:szCs w:val="22"/>
        </w:rPr>
        <w:t xml:space="preserve"> platform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merdeka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disediakan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Direktorat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Jenderal</w:t>
      </w:r>
      <w:proofErr w:type="spellEnd"/>
      <w:r w:rsidRPr="009D6884">
        <w:rPr>
          <w:color w:val="000000"/>
          <w:sz w:val="22"/>
          <w:szCs w:val="22"/>
        </w:rPr>
        <w:t xml:space="preserve"> Pendidikan Tinggi, Kementerian Pendidikan, </w:t>
      </w:r>
      <w:proofErr w:type="spellStart"/>
      <w:r w:rsidRPr="009D6884">
        <w:rPr>
          <w:color w:val="000000"/>
          <w:sz w:val="22"/>
          <w:szCs w:val="22"/>
        </w:rPr>
        <w:t>Kebudayaan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Riset</w:t>
      </w:r>
      <w:proofErr w:type="spellEnd"/>
      <w:r w:rsidRPr="009D6884">
        <w:rPr>
          <w:color w:val="000000"/>
          <w:sz w:val="22"/>
          <w:szCs w:val="22"/>
        </w:rPr>
        <w:t xml:space="preserve">, dan </w:t>
      </w:r>
      <w:proofErr w:type="spellStart"/>
      <w:r w:rsidRPr="009D6884">
        <w:rPr>
          <w:color w:val="000000"/>
          <w:sz w:val="22"/>
          <w:szCs w:val="22"/>
        </w:rPr>
        <w:t>Teknologi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Republik</w:t>
      </w:r>
      <w:proofErr w:type="spellEnd"/>
      <w:r w:rsidRPr="009D6884">
        <w:rPr>
          <w:color w:val="000000"/>
          <w:sz w:val="22"/>
          <w:szCs w:val="22"/>
        </w:rPr>
        <w:t xml:space="preserve"> Indonesia. </w:t>
      </w:r>
      <w:proofErr w:type="spellStart"/>
      <w:r w:rsidRPr="009D6884">
        <w:rPr>
          <w:color w:val="000000"/>
          <w:sz w:val="22"/>
          <w:szCs w:val="22"/>
        </w:rPr>
        <w:t>Sebelum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melakukan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pendaftaran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pastikan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universitasmu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mengikuti</w:t>
      </w:r>
      <w:proofErr w:type="spellEnd"/>
      <w:r w:rsidRPr="009D6884">
        <w:rPr>
          <w:color w:val="000000"/>
          <w:sz w:val="22"/>
          <w:szCs w:val="22"/>
        </w:rPr>
        <w:t xml:space="preserve"> program MBKM dan </w:t>
      </w:r>
      <w:proofErr w:type="spellStart"/>
      <w:r w:rsidRPr="009D6884">
        <w:rPr>
          <w:color w:val="000000"/>
          <w:sz w:val="22"/>
          <w:szCs w:val="22"/>
        </w:rPr>
        <w:t>kepala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jurusan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terkait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menyetujui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luar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utama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Apabila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persetujuan</w:t>
      </w:r>
      <w:proofErr w:type="spellEnd"/>
      <w:r w:rsidRPr="009D6884">
        <w:rPr>
          <w:color w:val="000000"/>
          <w:sz w:val="22"/>
          <w:szCs w:val="22"/>
        </w:rPr>
        <w:t xml:space="preserve"> oleh </w:t>
      </w:r>
      <w:proofErr w:type="spellStart"/>
      <w:r w:rsidRPr="009D6884">
        <w:rPr>
          <w:color w:val="000000"/>
          <w:sz w:val="22"/>
          <w:szCs w:val="22"/>
        </w:rPr>
        <w:t>kepala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jurusan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ikut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mendaftar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ini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maka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</w:t>
      </w:r>
      <w:r w:rsidRPr="009D6884">
        <w:rPr>
          <w:color w:val="000000"/>
          <w:sz w:val="22"/>
          <w:szCs w:val="22"/>
        </w:rPr>
        <w:t>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langsung</w:t>
      </w:r>
      <w:proofErr w:type="spellEnd"/>
      <w:r w:rsidRPr="009D6884">
        <w:rPr>
          <w:color w:val="000000"/>
          <w:sz w:val="22"/>
          <w:szCs w:val="22"/>
        </w:rPr>
        <w:t xml:space="preserve"> daftar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link yang</w:t>
      </w:r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disediak</w:t>
      </w:r>
      <w:proofErr w:type="spellEnd"/>
      <w:r w:rsidR="00D6453F" w:rsidRPr="009D6884">
        <w:rPr>
          <w:sz w:val="22"/>
          <w:szCs w:val="22"/>
          <w:lang w:val="id-ID"/>
        </w:rPr>
        <w:t>a</w:t>
      </w:r>
      <w:r w:rsidRPr="009D6884">
        <w:rPr>
          <w:sz w:val="22"/>
          <w:szCs w:val="22"/>
        </w:rPr>
        <w:t xml:space="preserve">n </w:t>
      </w:r>
      <w:proofErr w:type="spellStart"/>
      <w:r w:rsidRPr="009D6884">
        <w:rPr>
          <w:sz w:val="22"/>
          <w:szCs w:val="22"/>
        </w:rPr>
        <w:t>kampus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merdeka</w:t>
      </w:r>
      <w:proofErr w:type="spellEnd"/>
      <w:r w:rsidRPr="009D6884">
        <w:rPr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akun</w:t>
      </w:r>
      <w:proofErr w:type="spellEnd"/>
      <w:r w:rsidRPr="009D6884">
        <w:rPr>
          <w:color w:val="000000"/>
          <w:sz w:val="22"/>
          <w:szCs w:val="22"/>
        </w:rPr>
        <w:t xml:space="preserve"> data </w:t>
      </w:r>
      <w:proofErr w:type="spellStart"/>
      <w:r w:rsidRPr="009D6884">
        <w:rPr>
          <w:color w:val="000000"/>
          <w:sz w:val="22"/>
          <w:szCs w:val="22"/>
        </w:rPr>
        <w:t>pribadi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lengkap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jujur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sambungkan</w:t>
      </w:r>
      <w:proofErr w:type="spellEnd"/>
      <w:r w:rsidRPr="009D6884">
        <w:rPr>
          <w:color w:val="000000"/>
          <w:sz w:val="22"/>
          <w:szCs w:val="22"/>
        </w:rPr>
        <w:t xml:space="preserve"> email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benar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verifikasi</w:t>
      </w:r>
      <w:proofErr w:type="spellEnd"/>
      <w:r w:rsidRPr="009D6884">
        <w:rPr>
          <w:color w:val="000000"/>
          <w:sz w:val="22"/>
          <w:szCs w:val="22"/>
        </w:rPr>
        <w:t xml:space="preserve">. Lalu </w:t>
      </w:r>
      <w:proofErr w:type="spellStart"/>
      <w:r w:rsidRPr="009D6884">
        <w:rPr>
          <w:color w:val="000000"/>
          <w:sz w:val="22"/>
          <w:szCs w:val="22"/>
        </w:rPr>
        <w:t>lanjutkan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langkah-langkah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tersedia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benar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jujur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sistematis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melihat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r w:rsidRPr="009D6884">
        <w:rPr>
          <w:i/>
          <w:color w:val="000000"/>
          <w:sz w:val="22"/>
          <w:szCs w:val="22"/>
        </w:rPr>
        <w:t>timeline</w:t>
      </w:r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jadwal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dibukanya</w:t>
      </w:r>
      <w:proofErr w:type="spellEnd"/>
      <w:r w:rsidRPr="009D6884">
        <w:rPr>
          <w:color w:val="000000"/>
          <w:sz w:val="22"/>
          <w:szCs w:val="22"/>
        </w:rPr>
        <w:t xml:space="preserve"> program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berkas-berkas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diperlukan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jauh-jauh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hari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EB33A6D" w14:textId="572506C9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9026"/>
        </w:tabs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telah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mendaftar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selanjutnya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proses </w:t>
      </w:r>
      <w:proofErr w:type="spellStart"/>
      <w:r w:rsidRPr="009D6884">
        <w:rPr>
          <w:color w:val="000000"/>
          <w:sz w:val="22"/>
          <w:szCs w:val="22"/>
        </w:rPr>
        <w:t>seleksi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ketentuan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masing-masing program. Pada </w:t>
      </w:r>
      <w:proofErr w:type="spellStart"/>
      <w:r w:rsidRPr="009D6884">
        <w:rPr>
          <w:color w:val="000000"/>
          <w:sz w:val="22"/>
          <w:szCs w:val="22"/>
        </w:rPr>
        <w:t>hari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pengumuman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tiba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mendapatkan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notifikasi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pemberitahuan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situs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notifikasi</w:t>
      </w:r>
      <w:proofErr w:type="spellEnd"/>
      <w:r w:rsidRPr="009D6884">
        <w:rPr>
          <w:color w:val="000000"/>
          <w:sz w:val="22"/>
          <w:szCs w:val="22"/>
        </w:rPr>
        <w:t xml:space="preserve"> email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Merdeka. </w:t>
      </w:r>
      <w:proofErr w:type="spellStart"/>
      <w:r w:rsidRPr="009D6884">
        <w:rPr>
          <w:color w:val="000000"/>
          <w:sz w:val="22"/>
          <w:szCs w:val="22"/>
        </w:rPr>
        <w:t>Apabila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sewaktu-waktu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perubahan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terjadi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dapat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berkala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memeriksa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akun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sosial</w:t>
      </w:r>
      <w:proofErr w:type="spellEnd"/>
      <w:r w:rsidRPr="009D6884">
        <w:rPr>
          <w:color w:val="000000"/>
          <w:sz w:val="22"/>
          <w:szCs w:val="22"/>
        </w:rPr>
        <w:t xml:space="preserve"> media </w:t>
      </w:r>
      <w:proofErr w:type="spellStart"/>
      <w:r w:rsidRPr="009D6884">
        <w:rPr>
          <w:color w:val="000000"/>
          <w:sz w:val="22"/>
          <w:szCs w:val="22"/>
        </w:rPr>
        <w:t>resmi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Kampus</w:t>
      </w:r>
      <w:proofErr w:type="spellEnd"/>
      <w:r w:rsidRPr="009D6884">
        <w:rPr>
          <w:color w:val="000000"/>
          <w:sz w:val="22"/>
          <w:szCs w:val="22"/>
        </w:rPr>
        <w:t xml:space="preserve"> Merdeka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mengikuti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perkembangannya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berkala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CD56C71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2AE2D33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7F08EAFE" w14:textId="2C96047B" w:rsidR="00D85F98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9D6884">
        <w:rPr>
          <w:b/>
          <w:color w:val="000000"/>
        </w:rPr>
        <w:t>KESIMPULAN</w:t>
      </w:r>
    </w:p>
    <w:p w14:paraId="1236B0B0" w14:textId="77777777" w:rsidR="009D6884" w:rsidRPr="009D6884" w:rsidRDefault="009D6884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2C20F1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proofErr w:type="spellStart"/>
      <w:r w:rsidRPr="009D6884">
        <w:rPr>
          <w:color w:val="000000"/>
          <w:sz w:val="22"/>
          <w:szCs w:val="22"/>
        </w:rPr>
        <w:t>Melalui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membantu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pemerintah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menyiapkan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bekal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lulusan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berkualitas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menyediakan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wadah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inovasi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baru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sehingga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mampu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menuangkan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bakat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potensinya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kelak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terhadap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pembangunan</w:t>
      </w:r>
      <w:proofErr w:type="spellEnd"/>
      <w:r w:rsidRPr="009D6884">
        <w:rPr>
          <w:color w:val="000000"/>
          <w:sz w:val="22"/>
          <w:szCs w:val="22"/>
        </w:rPr>
        <w:t xml:space="preserve"> Indonesia di masa </w:t>
      </w:r>
      <w:proofErr w:type="spellStart"/>
      <w:r w:rsidRPr="009D6884">
        <w:rPr>
          <w:color w:val="000000"/>
          <w:sz w:val="22"/>
          <w:szCs w:val="22"/>
        </w:rPr>
        <w:t>mendatang</w:t>
      </w:r>
      <w:proofErr w:type="spellEnd"/>
      <w:r w:rsidRPr="009D6884">
        <w:rPr>
          <w:color w:val="000000"/>
          <w:sz w:val="22"/>
          <w:szCs w:val="22"/>
        </w:rPr>
        <w:t xml:space="preserve">.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sebuah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cara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gramStart"/>
      <w:r w:rsidRPr="009D6884">
        <w:rPr>
          <w:color w:val="000000"/>
          <w:sz w:val="22"/>
          <w:szCs w:val="22"/>
        </w:rPr>
        <w:t xml:space="preserve">strategi  </w:t>
      </w:r>
      <w:proofErr w:type="spellStart"/>
      <w:r w:rsidRPr="009D6884">
        <w:rPr>
          <w:color w:val="000000"/>
          <w:sz w:val="22"/>
          <w:szCs w:val="22"/>
        </w:rPr>
        <w:t>relevan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bagi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peserta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didik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sz w:val="22"/>
          <w:szCs w:val="22"/>
        </w:rPr>
        <w:t>secara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komunikatif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dalam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mengkritisi</w:t>
      </w:r>
      <w:proofErr w:type="spellEnd"/>
      <w:r w:rsidRPr="009D6884">
        <w:rPr>
          <w:color w:val="000000"/>
          <w:sz w:val="22"/>
          <w:szCs w:val="22"/>
        </w:rPr>
        <w:t xml:space="preserve"> ide </w:t>
      </w:r>
      <w:proofErr w:type="spellStart"/>
      <w:r w:rsidRPr="009D6884">
        <w:rPr>
          <w:color w:val="000000"/>
          <w:sz w:val="22"/>
          <w:szCs w:val="22"/>
        </w:rPr>
        <w:t>atau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gagasan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upaya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mencoba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keluar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dari</w:t>
      </w:r>
      <w:proofErr w:type="spellEnd"/>
      <w:r w:rsidRPr="009D6884">
        <w:rPr>
          <w:color w:val="000000"/>
          <w:sz w:val="22"/>
          <w:szCs w:val="22"/>
        </w:rPr>
        <w:t xml:space="preserve"> zona </w:t>
      </w:r>
      <w:proofErr w:type="spellStart"/>
      <w:r w:rsidRPr="009D6884">
        <w:rPr>
          <w:color w:val="000000"/>
          <w:sz w:val="22"/>
          <w:szCs w:val="22"/>
        </w:rPr>
        <w:t>nyaman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untuk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menggali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melebarkan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konektivitas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berbagai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pihak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potensial</w:t>
      </w:r>
      <w:proofErr w:type="spellEnd"/>
      <w:r w:rsidRPr="009D6884">
        <w:rPr>
          <w:color w:val="000000"/>
          <w:sz w:val="22"/>
          <w:szCs w:val="22"/>
        </w:rPr>
        <w:t xml:space="preserve"> . Dimana </w:t>
      </w:r>
      <w:proofErr w:type="spellStart"/>
      <w:r w:rsidRPr="009D6884">
        <w:rPr>
          <w:color w:val="000000"/>
          <w:sz w:val="22"/>
          <w:szCs w:val="22"/>
        </w:rPr>
        <w:t>mahasiswa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memilih</w:t>
      </w:r>
      <w:proofErr w:type="spellEnd"/>
      <w:r w:rsidRPr="009D6884">
        <w:rPr>
          <w:color w:val="000000"/>
          <w:sz w:val="22"/>
          <w:szCs w:val="22"/>
        </w:rPr>
        <w:t xml:space="preserve"> 8 </w:t>
      </w:r>
      <w:proofErr w:type="spellStart"/>
      <w:r w:rsidRPr="009D6884">
        <w:rPr>
          <w:color w:val="000000"/>
          <w:sz w:val="22"/>
          <w:szCs w:val="22"/>
        </w:rPr>
        <w:t>bentuk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kegiatan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belajar</w:t>
      </w:r>
      <w:proofErr w:type="spellEnd"/>
      <w:r w:rsidRPr="009D6884">
        <w:rPr>
          <w:color w:val="000000"/>
          <w:sz w:val="22"/>
          <w:szCs w:val="22"/>
        </w:rPr>
        <w:t xml:space="preserve"> yang </w:t>
      </w:r>
      <w:proofErr w:type="spellStart"/>
      <w:r w:rsidRPr="009D6884">
        <w:rPr>
          <w:color w:val="000000"/>
          <w:sz w:val="22"/>
          <w:szCs w:val="22"/>
        </w:rPr>
        <w:t>bisa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dipilih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berdasarkan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sesuai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dengan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minat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spellStart"/>
      <w:r w:rsidRPr="009D6884">
        <w:rPr>
          <w:color w:val="000000"/>
          <w:sz w:val="22"/>
          <w:szCs w:val="22"/>
        </w:rPr>
        <w:t>bakat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ketertarikannya</w:t>
      </w:r>
      <w:proofErr w:type="spellEnd"/>
      <w:r w:rsidRPr="009D6884">
        <w:rPr>
          <w:color w:val="000000"/>
          <w:sz w:val="22"/>
          <w:szCs w:val="22"/>
          <w:u w:val="single"/>
        </w:rPr>
        <w:t>.</w:t>
      </w:r>
    </w:p>
    <w:p w14:paraId="7BF86B07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2"/>
          <w:szCs w:val="22"/>
          <w:lang w:val="id-ID"/>
        </w:rPr>
      </w:pPr>
    </w:p>
    <w:p w14:paraId="042EF591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88F5F45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9D6884">
        <w:rPr>
          <w:b/>
          <w:color w:val="000000"/>
        </w:rPr>
        <w:t>DAFTAR PUSTAKA</w:t>
      </w:r>
    </w:p>
    <w:p w14:paraId="4F469842" w14:textId="77777777" w:rsidR="00D85F98" w:rsidRPr="009D6884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24BECAC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Fadjarajani</w:t>
      </w:r>
      <w:proofErr w:type="spellEnd"/>
      <w:r w:rsidRPr="009D6884">
        <w:rPr>
          <w:color w:val="000000"/>
          <w:sz w:val="22"/>
          <w:szCs w:val="22"/>
        </w:rPr>
        <w:t xml:space="preserve">, </w:t>
      </w:r>
      <w:proofErr w:type="gramStart"/>
      <w:r w:rsidRPr="009D6884">
        <w:rPr>
          <w:color w:val="000000"/>
          <w:sz w:val="22"/>
          <w:szCs w:val="22"/>
        </w:rPr>
        <w:t>S.,</w:t>
      </w:r>
      <w:proofErr w:type="spellStart"/>
      <w:r w:rsidRPr="009D6884">
        <w:rPr>
          <w:color w:val="000000"/>
          <w:sz w:val="22"/>
          <w:szCs w:val="22"/>
        </w:rPr>
        <w:t>dkk</w:t>
      </w:r>
      <w:proofErr w:type="spellEnd"/>
      <w:proofErr w:type="gramEnd"/>
      <w:r w:rsidRPr="009D6884">
        <w:rPr>
          <w:color w:val="000000"/>
          <w:sz w:val="22"/>
          <w:szCs w:val="22"/>
        </w:rPr>
        <w:t xml:space="preserve">. (2020). </w:t>
      </w:r>
      <w:r w:rsidRPr="009D6884">
        <w:rPr>
          <w:i/>
          <w:color w:val="000000"/>
          <w:sz w:val="22"/>
          <w:szCs w:val="22"/>
        </w:rPr>
        <w:t xml:space="preserve">Media </w:t>
      </w:r>
      <w:proofErr w:type="spellStart"/>
      <w:r w:rsidRPr="009D6884">
        <w:rPr>
          <w:i/>
          <w:color w:val="000000"/>
          <w:sz w:val="22"/>
          <w:szCs w:val="22"/>
        </w:rPr>
        <w:t>Pembelajaran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Transformatif</w:t>
      </w:r>
      <w:proofErr w:type="spellEnd"/>
      <w:r w:rsidRPr="009D6884">
        <w:rPr>
          <w:i/>
          <w:color w:val="000000"/>
          <w:sz w:val="22"/>
          <w:szCs w:val="22"/>
        </w:rPr>
        <w:t>.</w:t>
      </w:r>
      <w:r w:rsidRPr="009D6884">
        <w:rPr>
          <w:color w:val="000000"/>
          <w:sz w:val="22"/>
          <w:szCs w:val="22"/>
        </w:rPr>
        <w:t xml:space="preserve"> (A. </w:t>
      </w:r>
      <w:proofErr w:type="spellStart"/>
      <w:r w:rsidRPr="009D6884">
        <w:rPr>
          <w:color w:val="000000"/>
          <w:sz w:val="22"/>
          <w:szCs w:val="22"/>
        </w:rPr>
        <w:t>Rahmat</w:t>
      </w:r>
      <w:proofErr w:type="spellEnd"/>
      <w:r w:rsidRPr="009D6884">
        <w:rPr>
          <w:color w:val="000000"/>
          <w:sz w:val="22"/>
          <w:szCs w:val="22"/>
        </w:rPr>
        <w:t xml:space="preserve">, &amp; </w:t>
      </w:r>
      <w:proofErr w:type="spellStart"/>
      <w:r w:rsidRPr="009D6884">
        <w:rPr>
          <w:sz w:val="22"/>
          <w:szCs w:val="22"/>
        </w:rPr>
        <w:t>Yukelson</w:t>
      </w:r>
      <w:proofErr w:type="spellEnd"/>
      <w:r w:rsidRPr="009D6884">
        <w:rPr>
          <w:color w:val="000000"/>
          <w:sz w:val="22"/>
          <w:szCs w:val="22"/>
        </w:rPr>
        <w:t>, Eds.) Gorontalo: Ideas Publishing.</w:t>
      </w:r>
    </w:p>
    <w:p w14:paraId="15C37461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  <w:lang w:val="id-ID"/>
        </w:rPr>
      </w:pPr>
      <w:proofErr w:type="spellStart"/>
      <w:r w:rsidRPr="009D6884">
        <w:rPr>
          <w:color w:val="000000"/>
          <w:sz w:val="22"/>
          <w:szCs w:val="22"/>
        </w:rPr>
        <w:t>Fitriani</w:t>
      </w:r>
      <w:proofErr w:type="spellEnd"/>
      <w:r w:rsidRPr="009D6884">
        <w:rPr>
          <w:color w:val="000000"/>
          <w:sz w:val="22"/>
          <w:szCs w:val="22"/>
        </w:rPr>
        <w:t xml:space="preserve">, E., &amp; </w:t>
      </w:r>
      <w:proofErr w:type="spellStart"/>
      <w:r w:rsidRPr="009D6884">
        <w:rPr>
          <w:color w:val="000000"/>
          <w:sz w:val="22"/>
          <w:szCs w:val="22"/>
        </w:rPr>
        <w:t>Ridlwan</w:t>
      </w:r>
      <w:proofErr w:type="spellEnd"/>
      <w:r w:rsidRPr="009D6884">
        <w:rPr>
          <w:color w:val="000000"/>
          <w:sz w:val="22"/>
          <w:szCs w:val="22"/>
        </w:rPr>
        <w:t xml:space="preserve">, M. K. (2021, September).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Berbasis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Literasi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Numerasi</w:t>
      </w:r>
      <w:proofErr w:type="spellEnd"/>
      <w:r w:rsidRPr="009D6884">
        <w:rPr>
          <w:color w:val="000000"/>
          <w:sz w:val="22"/>
          <w:szCs w:val="22"/>
        </w:rPr>
        <w:t xml:space="preserve"> di </w:t>
      </w:r>
      <w:proofErr w:type="spellStart"/>
      <w:r w:rsidRPr="009D6884">
        <w:rPr>
          <w:color w:val="000000"/>
          <w:sz w:val="22"/>
          <w:szCs w:val="22"/>
        </w:rPr>
        <w:t>Sekolah</w:t>
      </w:r>
      <w:proofErr w:type="spellEnd"/>
      <w:r w:rsidRPr="009D6884">
        <w:rPr>
          <w:color w:val="000000"/>
          <w:sz w:val="22"/>
          <w:szCs w:val="22"/>
        </w:rPr>
        <w:t xml:space="preserve"> Dasar. </w:t>
      </w:r>
      <w:r w:rsidRPr="009D6884">
        <w:rPr>
          <w:i/>
          <w:sz w:val="22"/>
          <w:szCs w:val="22"/>
        </w:rPr>
        <w:t xml:space="preserve">Tri </w:t>
      </w:r>
      <w:proofErr w:type="spellStart"/>
      <w:proofErr w:type="gramStart"/>
      <w:r w:rsidRPr="009D6884">
        <w:rPr>
          <w:i/>
          <w:sz w:val="22"/>
          <w:szCs w:val="22"/>
        </w:rPr>
        <w:t>Hayu</w:t>
      </w:r>
      <w:proofErr w:type="spellEnd"/>
      <w:r w:rsidRPr="009D6884">
        <w:rPr>
          <w:i/>
          <w:color w:val="000000"/>
          <w:sz w:val="22"/>
          <w:szCs w:val="22"/>
        </w:rPr>
        <w:t xml:space="preserve"> :</w:t>
      </w:r>
      <w:proofErr w:type="gram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Jurnal</w:t>
      </w:r>
      <w:proofErr w:type="spellEnd"/>
      <w:r w:rsidRPr="009D6884">
        <w:rPr>
          <w:i/>
          <w:color w:val="000000"/>
          <w:sz w:val="22"/>
          <w:szCs w:val="22"/>
        </w:rPr>
        <w:t xml:space="preserve"> Pendidikan </w:t>
      </w:r>
      <w:proofErr w:type="spellStart"/>
      <w:r w:rsidRPr="009D6884">
        <w:rPr>
          <w:i/>
          <w:color w:val="000000"/>
          <w:sz w:val="22"/>
          <w:szCs w:val="22"/>
        </w:rPr>
        <w:t>Ke</w:t>
      </w:r>
      <w:proofErr w:type="spellEnd"/>
      <w:r w:rsidRPr="009D6884">
        <w:rPr>
          <w:i/>
          <w:color w:val="000000"/>
          <w:sz w:val="22"/>
          <w:szCs w:val="22"/>
        </w:rPr>
        <w:t>-SD-an, 8</w:t>
      </w:r>
      <w:r w:rsidRPr="009D6884">
        <w:rPr>
          <w:color w:val="000000"/>
          <w:sz w:val="22"/>
          <w:szCs w:val="22"/>
        </w:rPr>
        <w:t>, 1284-11291.</w:t>
      </w:r>
    </w:p>
    <w:p w14:paraId="5635E74F" w14:textId="77777777" w:rsid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Haidir</w:t>
      </w:r>
      <w:proofErr w:type="spellEnd"/>
      <w:r w:rsidRPr="009D6884">
        <w:rPr>
          <w:color w:val="000000"/>
          <w:sz w:val="22"/>
          <w:szCs w:val="22"/>
        </w:rPr>
        <w:t xml:space="preserve">, &amp; Salim. (2012). </w:t>
      </w:r>
      <w:r w:rsidRPr="009D6884">
        <w:rPr>
          <w:i/>
          <w:color w:val="000000"/>
          <w:sz w:val="22"/>
          <w:szCs w:val="22"/>
        </w:rPr>
        <w:t xml:space="preserve">Strategi </w:t>
      </w:r>
      <w:proofErr w:type="spellStart"/>
      <w:r w:rsidRPr="009D6884">
        <w:rPr>
          <w:i/>
          <w:color w:val="000000"/>
          <w:sz w:val="22"/>
          <w:szCs w:val="22"/>
        </w:rPr>
        <w:t>Pembelajaran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Suatu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Pendekatan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Bagaimana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Meningkatkan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Kegiatan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Belajar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SIswa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Secara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Transformatif</w:t>
      </w:r>
      <w:proofErr w:type="spellEnd"/>
      <w:r w:rsidRPr="009D6884">
        <w:rPr>
          <w:i/>
          <w:color w:val="000000"/>
          <w:sz w:val="22"/>
          <w:szCs w:val="22"/>
        </w:rPr>
        <w:t>.</w:t>
      </w:r>
      <w:r w:rsidRPr="009D6884">
        <w:rPr>
          <w:color w:val="000000"/>
          <w:sz w:val="22"/>
          <w:szCs w:val="22"/>
        </w:rPr>
        <w:t xml:space="preserve"> (</w:t>
      </w:r>
      <w:proofErr w:type="spellStart"/>
      <w:r w:rsidRPr="009D6884">
        <w:rPr>
          <w:color w:val="000000"/>
          <w:sz w:val="22"/>
          <w:szCs w:val="22"/>
        </w:rPr>
        <w:t>Rusmiati</w:t>
      </w:r>
      <w:proofErr w:type="spellEnd"/>
      <w:r w:rsidRPr="009D6884">
        <w:rPr>
          <w:color w:val="000000"/>
          <w:sz w:val="22"/>
          <w:szCs w:val="22"/>
        </w:rPr>
        <w:t>, Ed.) Medan: Perdana Publishing.</w:t>
      </w:r>
    </w:p>
    <w:p w14:paraId="6E9917F1" w14:textId="69394C6D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r w:rsidRPr="009D6884">
        <w:rPr>
          <w:i/>
          <w:color w:val="000000"/>
          <w:sz w:val="22"/>
          <w:szCs w:val="22"/>
        </w:rPr>
        <w:t>https://kampusmerdeka.kemdikbud.go.id/terms</w:t>
      </w:r>
      <w:r w:rsidRPr="009D6884">
        <w:rPr>
          <w:color w:val="000000"/>
          <w:sz w:val="22"/>
          <w:szCs w:val="22"/>
        </w:rPr>
        <w:t xml:space="preserve">. (n.d.). Retrieved </w:t>
      </w:r>
      <w:proofErr w:type="spellStart"/>
      <w:r w:rsidRPr="009D6884">
        <w:rPr>
          <w:color w:val="000000"/>
          <w:sz w:val="22"/>
          <w:szCs w:val="22"/>
        </w:rPr>
        <w:t>Februari</w:t>
      </w:r>
      <w:proofErr w:type="spellEnd"/>
      <w:r w:rsidRPr="009D6884">
        <w:rPr>
          <w:color w:val="000000"/>
          <w:sz w:val="22"/>
          <w:szCs w:val="22"/>
        </w:rPr>
        <w:t xml:space="preserve"> 2023</w:t>
      </w:r>
    </w:p>
    <w:p w14:paraId="02387250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r w:rsidRPr="009D6884">
        <w:rPr>
          <w:i/>
          <w:color w:val="000000"/>
          <w:sz w:val="22"/>
          <w:szCs w:val="22"/>
        </w:rPr>
        <w:t>JDH BPK RI</w:t>
      </w:r>
      <w:r w:rsidRPr="009D6884">
        <w:rPr>
          <w:color w:val="000000"/>
          <w:sz w:val="22"/>
          <w:szCs w:val="22"/>
        </w:rPr>
        <w:t xml:space="preserve">. (n.d.). Retrieved </w:t>
      </w:r>
      <w:proofErr w:type="spellStart"/>
      <w:r w:rsidRPr="009D6884">
        <w:rPr>
          <w:color w:val="000000"/>
          <w:sz w:val="22"/>
          <w:szCs w:val="22"/>
        </w:rPr>
        <w:t>Februari</w:t>
      </w:r>
      <w:proofErr w:type="spellEnd"/>
      <w:r w:rsidRPr="009D6884">
        <w:rPr>
          <w:color w:val="000000"/>
          <w:sz w:val="22"/>
          <w:szCs w:val="22"/>
        </w:rPr>
        <w:t xml:space="preserve"> 15, 2023, from https://peraturan.bpk.go.id/Home/Details/43920/uu-no-20-tahun-2003</w:t>
      </w:r>
    </w:p>
    <w:p w14:paraId="4A8620FB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Kebudayaan</w:t>
      </w:r>
      <w:proofErr w:type="spellEnd"/>
      <w:r w:rsidRPr="009D6884">
        <w:rPr>
          <w:color w:val="000000"/>
          <w:sz w:val="22"/>
          <w:szCs w:val="22"/>
        </w:rPr>
        <w:t xml:space="preserve">, D. J. (2020). </w:t>
      </w:r>
      <w:proofErr w:type="spellStart"/>
      <w:r w:rsidRPr="009D6884">
        <w:rPr>
          <w:i/>
          <w:color w:val="000000"/>
          <w:sz w:val="22"/>
          <w:szCs w:val="22"/>
        </w:rPr>
        <w:t>Buku</w:t>
      </w:r>
      <w:proofErr w:type="spellEnd"/>
      <w:r w:rsidRPr="009D6884">
        <w:rPr>
          <w:i/>
          <w:color w:val="000000"/>
          <w:sz w:val="22"/>
          <w:szCs w:val="22"/>
        </w:rPr>
        <w:t xml:space="preserve"> Panduan Merdeka </w:t>
      </w:r>
      <w:proofErr w:type="spellStart"/>
      <w:r w:rsidRPr="009D6884">
        <w:rPr>
          <w:i/>
          <w:color w:val="000000"/>
          <w:sz w:val="22"/>
          <w:szCs w:val="22"/>
        </w:rPr>
        <w:t>Belajar</w:t>
      </w:r>
      <w:proofErr w:type="spellEnd"/>
      <w:r w:rsidRPr="009D6884">
        <w:rPr>
          <w:i/>
          <w:color w:val="000000"/>
          <w:sz w:val="22"/>
          <w:szCs w:val="22"/>
        </w:rPr>
        <w:t xml:space="preserve">- </w:t>
      </w:r>
      <w:proofErr w:type="spellStart"/>
      <w:r w:rsidRPr="009D6884">
        <w:rPr>
          <w:i/>
          <w:color w:val="000000"/>
          <w:sz w:val="22"/>
          <w:szCs w:val="22"/>
        </w:rPr>
        <w:t>Kampus</w:t>
      </w:r>
      <w:proofErr w:type="spellEnd"/>
      <w:r w:rsidRPr="009D6884">
        <w:rPr>
          <w:i/>
          <w:color w:val="000000"/>
          <w:sz w:val="22"/>
          <w:szCs w:val="22"/>
        </w:rPr>
        <w:t xml:space="preserve"> Merdeka.</w:t>
      </w:r>
      <w:r w:rsidRPr="009D6884">
        <w:rPr>
          <w:color w:val="000000"/>
          <w:sz w:val="22"/>
          <w:szCs w:val="22"/>
        </w:rPr>
        <w:t xml:space="preserve"> </w:t>
      </w:r>
    </w:p>
    <w:p w14:paraId="16AC26B0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Marbum</w:t>
      </w:r>
      <w:proofErr w:type="spellEnd"/>
      <w:r w:rsidRPr="009D6884">
        <w:rPr>
          <w:color w:val="000000"/>
          <w:sz w:val="22"/>
          <w:szCs w:val="22"/>
        </w:rPr>
        <w:t xml:space="preserve">, P. (2019, September 4). Strategi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6554EED3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Naim</w:t>
      </w:r>
      <w:proofErr w:type="spellEnd"/>
      <w:r w:rsidRPr="009D6884">
        <w:rPr>
          <w:color w:val="000000"/>
          <w:sz w:val="22"/>
          <w:szCs w:val="22"/>
        </w:rPr>
        <w:t xml:space="preserve">, M. (2018). Strategi </w:t>
      </w:r>
      <w:proofErr w:type="spellStart"/>
      <w:r w:rsidRPr="009D6884">
        <w:rPr>
          <w:color w:val="000000"/>
          <w:sz w:val="22"/>
          <w:szCs w:val="22"/>
        </w:rPr>
        <w:t>Pengembangan</w:t>
      </w:r>
      <w:proofErr w:type="spellEnd"/>
      <w:r w:rsidRPr="009D6884">
        <w:rPr>
          <w:color w:val="000000"/>
          <w:sz w:val="22"/>
          <w:szCs w:val="22"/>
        </w:rPr>
        <w:t xml:space="preserve"> Model </w:t>
      </w:r>
      <w:proofErr w:type="spellStart"/>
      <w:r w:rsidRPr="009D6884">
        <w:rPr>
          <w:color w:val="000000"/>
          <w:sz w:val="22"/>
          <w:szCs w:val="22"/>
        </w:rPr>
        <w:t>Pembelajaran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Transformatif</w:t>
      </w:r>
      <w:proofErr w:type="spellEnd"/>
      <w:r w:rsidRPr="009D6884">
        <w:rPr>
          <w:color w:val="000000"/>
          <w:sz w:val="22"/>
          <w:szCs w:val="22"/>
        </w:rPr>
        <w:t>.</w:t>
      </w:r>
    </w:p>
    <w:p w14:paraId="065AFA09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Nurhasanah</w:t>
      </w:r>
      <w:proofErr w:type="spellEnd"/>
      <w:r w:rsidRPr="009D6884">
        <w:rPr>
          <w:color w:val="000000"/>
          <w:sz w:val="22"/>
          <w:szCs w:val="22"/>
        </w:rPr>
        <w:t xml:space="preserve">, S., </w:t>
      </w:r>
      <w:proofErr w:type="spellStart"/>
      <w:r w:rsidRPr="009D6884">
        <w:rPr>
          <w:color w:val="000000"/>
          <w:sz w:val="22"/>
          <w:szCs w:val="22"/>
        </w:rPr>
        <w:t>dkk</w:t>
      </w:r>
      <w:proofErr w:type="spellEnd"/>
      <w:r w:rsidRPr="009D6884">
        <w:rPr>
          <w:color w:val="000000"/>
          <w:sz w:val="22"/>
          <w:szCs w:val="22"/>
        </w:rPr>
        <w:t xml:space="preserve">. (2019). </w:t>
      </w:r>
      <w:r w:rsidRPr="009D6884">
        <w:rPr>
          <w:i/>
          <w:color w:val="000000"/>
          <w:sz w:val="22"/>
          <w:szCs w:val="22"/>
        </w:rPr>
        <w:t xml:space="preserve">Strategi </w:t>
      </w:r>
      <w:proofErr w:type="spellStart"/>
      <w:r w:rsidRPr="009D6884">
        <w:rPr>
          <w:i/>
          <w:color w:val="000000"/>
          <w:sz w:val="22"/>
          <w:szCs w:val="22"/>
        </w:rPr>
        <w:t>Pembelajaran</w:t>
      </w:r>
      <w:proofErr w:type="spellEnd"/>
      <w:r w:rsidRPr="009D6884">
        <w:rPr>
          <w:i/>
          <w:color w:val="000000"/>
          <w:sz w:val="22"/>
          <w:szCs w:val="22"/>
        </w:rPr>
        <w:t>.</w:t>
      </w:r>
      <w:r w:rsidRPr="009D6884">
        <w:rPr>
          <w:color w:val="000000"/>
          <w:sz w:val="22"/>
          <w:szCs w:val="22"/>
        </w:rPr>
        <w:t xml:space="preserve"> (A. R. </w:t>
      </w:r>
      <w:proofErr w:type="spellStart"/>
      <w:r w:rsidRPr="009D6884">
        <w:rPr>
          <w:color w:val="000000"/>
          <w:sz w:val="22"/>
          <w:szCs w:val="22"/>
        </w:rPr>
        <w:t>Sophe</w:t>
      </w:r>
      <w:proofErr w:type="spellEnd"/>
      <w:r w:rsidRPr="009D6884">
        <w:rPr>
          <w:color w:val="000000"/>
          <w:sz w:val="22"/>
          <w:szCs w:val="22"/>
        </w:rPr>
        <w:t>, Ed.) Edu Pustaka.</w:t>
      </w:r>
    </w:p>
    <w:p w14:paraId="6B36D587" w14:textId="77777777" w:rsidR="00D85F98" w:rsidRPr="009D6884" w:rsidRDefault="009F6CC6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hanging="567"/>
        <w:rPr>
          <w:color w:val="000000"/>
          <w:sz w:val="22"/>
          <w:szCs w:val="22"/>
        </w:rPr>
      </w:pPr>
      <w:proofErr w:type="spellStart"/>
      <w:r w:rsidRPr="009D6884">
        <w:rPr>
          <w:color w:val="000000"/>
          <w:sz w:val="22"/>
          <w:szCs w:val="22"/>
        </w:rPr>
        <w:t>Sopiansyah</w:t>
      </w:r>
      <w:proofErr w:type="spellEnd"/>
      <w:r w:rsidRPr="009D6884">
        <w:rPr>
          <w:color w:val="000000"/>
          <w:sz w:val="22"/>
          <w:szCs w:val="22"/>
        </w:rPr>
        <w:t xml:space="preserve">, D., </w:t>
      </w:r>
      <w:proofErr w:type="spellStart"/>
      <w:r w:rsidRPr="009D6884">
        <w:rPr>
          <w:color w:val="000000"/>
          <w:sz w:val="22"/>
          <w:szCs w:val="22"/>
        </w:rPr>
        <w:t>Masruroh</w:t>
      </w:r>
      <w:proofErr w:type="spellEnd"/>
      <w:r w:rsidRPr="009D6884">
        <w:rPr>
          <w:color w:val="000000"/>
          <w:sz w:val="22"/>
          <w:szCs w:val="22"/>
        </w:rPr>
        <w:t xml:space="preserve">, S., </w:t>
      </w:r>
      <w:proofErr w:type="spellStart"/>
      <w:r w:rsidRPr="009D6884">
        <w:rPr>
          <w:color w:val="000000"/>
          <w:sz w:val="22"/>
          <w:szCs w:val="22"/>
        </w:rPr>
        <w:t>Zaqiah</w:t>
      </w:r>
      <w:proofErr w:type="spellEnd"/>
      <w:r w:rsidRPr="009D6884">
        <w:rPr>
          <w:color w:val="000000"/>
          <w:sz w:val="22"/>
          <w:szCs w:val="22"/>
        </w:rPr>
        <w:t xml:space="preserve">, Q. Y., &amp; </w:t>
      </w:r>
      <w:proofErr w:type="spellStart"/>
      <w:r w:rsidRPr="009D6884">
        <w:rPr>
          <w:color w:val="000000"/>
          <w:sz w:val="22"/>
          <w:szCs w:val="22"/>
        </w:rPr>
        <w:t>Erihadiana</w:t>
      </w:r>
      <w:proofErr w:type="spellEnd"/>
      <w:r w:rsidRPr="009D6884">
        <w:rPr>
          <w:color w:val="000000"/>
          <w:sz w:val="22"/>
          <w:szCs w:val="22"/>
        </w:rPr>
        <w:t xml:space="preserve">, M. (2022). </w:t>
      </w:r>
      <w:proofErr w:type="spellStart"/>
      <w:r w:rsidRPr="009D6884">
        <w:rPr>
          <w:color w:val="000000"/>
          <w:sz w:val="22"/>
          <w:szCs w:val="22"/>
        </w:rPr>
        <w:t>Konsep</w:t>
      </w:r>
      <w:proofErr w:type="spellEnd"/>
      <w:r w:rsidRPr="009D6884">
        <w:rPr>
          <w:color w:val="000000"/>
          <w:sz w:val="22"/>
          <w:szCs w:val="22"/>
        </w:rPr>
        <w:t xml:space="preserve"> dan </w:t>
      </w:r>
      <w:proofErr w:type="spellStart"/>
      <w:r w:rsidRPr="009D6884">
        <w:rPr>
          <w:color w:val="000000"/>
          <w:sz w:val="22"/>
          <w:szCs w:val="22"/>
        </w:rPr>
        <w:t>Implementasi</w:t>
      </w:r>
      <w:proofErr w:type="spellEnd"/>
      <w:r w:rsidRPr="009D6884">
        <w:rPr>
          <w:color w:val="000000"/>
          <w:sz w:val="22"/>
          <w:szCs w:val="22"/>
        </w:rPr>
        <w:t xml:space="preserve"> </w:t>
      </w:r>
      <w:proofErr w:type="spellStart"/>
      <w:r w:rsidRPr="009D6884">
        <w:rPr>
          <w:color w:val="000000"/>
          <w:sz w:val="22"/>
          <w:szCs w:val="22"/>
        </w:rPr>
        <w:t>Kurikulum</w:t>
      </w:r>
      <w:proofErr w:type="spellEnd"/>
      <w:r w:rsidRPr="009D6884">
        <w:rPr>
          <w:color w:val="000000"/>
          <w:sz w:val="22"/>
          <w:szCs w:val="22"/>
        </w:rPr>
        <w:t xml:space="preserve"> MBKM. </w:t>
      </w:r>
      <w:r w:rsidRPr="009D6884">
        <w:rPr>
          <w:i/>
          <w:color w:val="000000"/>
          <w:sz w:val="22"/>
          <w:szCs w:val="22"/>
        </w:rPr>
        <w:t xml:space="preserve">Religion Education Social </w:t>
      </w:r>
      <w:proofErr w:type="spellStart"/>
      <w:r w:rsidRPr="009D6884">
        <w:rPr>
          <w:i/>
          <w:color w:val="000000"/>
          <w:sz w:val="22"/>
          <w:szCs w:val="22"/>
        </w:rPr>
        <w:t>Laa</w:t>
      </w:r>
      <w:proofErr w:type="spellEnd"/>
      <w:r w:rsidRPr="009D6884">
        <w:rPr>
          <w:i/>
          <w:color w:val="000000"/>
          <w:sz w:val="22"/>
          <w:szCs w:val="22"/>
        </w:rPr>
        <w:t xml:space="preserve"> </w:t>
      </w:r>
      <w:proofErr w:type="spellStart"/>
      <w:r w:rsidRPr="009D6884">
        <w:rPr>
          <w:i/>
          <w:color w:val="000000"/>
          <w:sz w:val="22"/>
          <w:szCs w:val="22"/>
        </w:rPr>
        <w:t>Roiba</w:t>
      </w:r>
      <w:proofErr w:type="spellEnd"/>
      <w:r w:rsidRPr="009D6884">
        <w:rPr>
          <w:i/>
          <w:color w:val="000000"/>
          <w:sz w:val="22"/>
          <w:szCs w:val="22"/>
        </w:rPr>
        <w:t xml:space="preserve"> Journal</w:t>
      </w:r>
      <w:r w:rsidRPr="009D6884">
        <w:rPr>
          <w:color w:val="000000"/>
          <w:sz w:val="22"/>
          <w:szCs w:val="22"/>
        </w:rPr>
        <w:t>.</w:t>
      </w:r>
    </w:p>
    <w:sectPr w:rsidR="00D85F98" w:rsidRPr="009D6884" w:rsidSect="00DB4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1440" w:right="1440" w:bottom="1440" w:left="1440" w:header="708" w:footer="708" w:gutter="0"/>
      <w:pgNumType w:start="1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E1C0C" w14:textId="77777777" w:rsidR="008D75AD" w:rsidRDefault="008D75AD" w:rsidP="00D85F98">
      <w:r>
        <w:separator/>
      </w:r>
    </w:p>
  </w:endnote>
  <w:endnote w:type="continuationSeparator" w:id="0">
    <w:p w14:paraId="272D3EA6" w14:textId="77777777" w:rsidR="008D75AD" w:rsidRDefault="008D75AD" w:rsidP="00D8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29E5" w14:textId="77777777" w:rsidR="00996C5C" w:rsidRDefault="00996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418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795B8" w14:textId="1BFBBCAD" w:rsidR="00DB4D65" w:rsidRDefault="00DB4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AB06" w14:textId="77777777" w:rsidR="00D85F98" w:rsidRDefault="00D85F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C25B2" w14:textId="77777777" w:rsidR="00996C5C" w:rsidRDefault="00996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83DC6" w14:textId="77777777" w:rsidR="008D75AD" w:rsidRDefault="008D75AD" w:rsidP="00D85F98">
      <w:r>
        <w:separator/>
      </w:r>
    </w:p>
  </w:footnote>
  <w:footnote w:type="continuationSeparator" w:id="0">
    <w:p w14:paraId="59DA83ED" w14:textId="77777777" w:rsidR="008D75AD" w:rsidRDefault="008D75AD" w:rsidP="00D85F98">
      <w:r>
        <w:continuationSeparator/>
      </w:r>
    </w:p>
  </w:footnote>
  <w:footnote w:id="1">
    <w:p w14:paraId="4A353976" w14:textId="77777777" w:rsidR="00D85F98" w:rsidRDefault="009F6CC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LN.2003/NO.78, TLN NO.4301, LL SETNEG : 37 HLM</w:t>
      </w:r>
    </w:p>
  </w:footnote>
  <w:footnote w:id="2">
    <w:p w14:paraId="76EA2E6B" w14:textId="74F1629A" w:rsidR="00D85F98" w:rsidRDefault="00D85F98" w:rsidP="009D6884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0"/>
          <w:szCs w:val="20"/>
        </w:rPr>
      </w:pPr>
    </w:p>
  </w:footnote>
  <w:footnote w:id="3">
    <w:p w14:paraId="1103B4D0" w14:textId="77777777" w:rsidR="00D85F98" w:rsidRDefault="009F6CC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Dirangkum dari K. MoGonigal, Teaching for Transformation : From Learning Theory to Teaching Strategies (Speaking of Teaching (Newsletter), The Center for Teaching and Learning  – Stanford University, 2005),Vol. 14 (2)</w:t>
      </w:r>
    </w:p>
  </w:footnote>
  <w:footnote w:id="4">
    <w:p w14:paraId="563C3F71" w14:textId="77777777" w:rsidR="00D85F98" w:rsidRDefault="009F6CC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Pendekatan ini dikenal dengan sebutan </w:t>
      </w:r>
      <w:r>
        <w:rPr>
          <w:i/>
          <w:color w:val="000000"/>
          <w:sz w:val="20"/>
          <w:szCs w:val="20"/>
        </w:rPr>
        <w:t xml:space="preserve">emancipatory approach. </w:t>
      </w:r>
      <w:r>
        <w:rPr>
          <w:color w:val="000000"/>
          <w:sz w:val="20"/>
          <w:szCs w:val="20"/>
        </w:rPr>
        <w:t xml:space="preserve">Dalam P.Freire, Pedagogy of The Oppressed;20 ͭ ͪAnniversary Revised Edition (New York, </w:t>
      </w:r>
      <w:r>
        <w:rPr>
          <w:sz w:val="20"/>
          <w:szCs w:val="20"/>
        </w:rPr>
        <w:t>Seabury</w:t>
      </w:r>
      <w:r>
        <w:rPr>
          <w:color w:val="000000"/>
          <w:sz w:val="20"/>
          <w:szCs w:val="20"/>
        </w:rPr>
        <w:t xml:space="preserve"> Press, 2000), 17-53</w:t>
      </w:r>
    </w:p>
  </w:footnote>
  <w:footnote w:id="5">
    <w:p w14:paraId="605AAE83" w14:textId="77777777" w:rsidR="00D85F98" w:rsidRDefault="009F6CC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PP No. 19 Tahun 2005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D8D96" w14:textId="77777777" w:rsidR="00996C5C" w:rsidRDefault="00996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F30A7" w14:textId="77777777" w:rsidR="00996C5C" w:rsidRPr="005347EC" w:rsidRDefault="00996C5C" w:rsidP="00996C5C">
    <w:pPr>
      <w:pStyle w:val="Header"/>
      <w:rPr>
        <w:sz w:val="20"/>
        <w:szCs w:val="20"/>
      </w:rPr>
    </w:pPr>
    <w:r w:rsidRPr="005347EC">
      <w:rPr>
        <w:sz w:val="20"/>
        <w:szCs w:val="20"/>
      </w:rPr>
      <w:t xml:space="preserve">ISSN: </w:t>
    </w:r>
    <w:r w:rsidRPr="001F137B">
      <w:rPr>
        <w:sz w:val="20"/>
        <w:szCs w:val="20"/>
      </w:rPr>
      <w:t>2987-8373</w:t>
    </w:r>
  </w:p>
  <w:p w14:paraId="64EA4258" w14:textId="77777777" w:rsidR="00996C5C" w:rsidRPr="005347EC" w:rsidRDefault="00996C5C" w:rsidP="00996C5C">
    <w:pPr>
      <w:pStyle w:val="Header"/>
      <w:rPr>
        <w:sz w:val="20"/>
        <w:szCs w:val="20"/>
      </w:rPr>
    </w:pPr>
    <w:r w:rsidRPr="005347EC">
      <w:rPr>
        <w:sz w:val="20"/>
        <w:szCs w:val="20"/>
      </w:rPr>
      <w:t>Volume 1</w:t>
    </w:r>
    <w:r>
      <w:rPr>
        <w:sz w:val="20"/>
        <w:szCs w:val="20"/>
      </w:rPr>
      <w:t xml:space="preserve">, </w:t>
    </w:r>
    <w:r w:rsidRPr="005347EC">
      <w:rPr>
        <w:sz w:val="20"/>
        <w:szCs w:val="20"/>
      </w:rPr>
      <w:t>2023</w:t>
    </w:r>
  </w:p>
  <w:p w14:paraId="39599641" w14:textId="403F8F9C" w:rsidR="00D85F98" w:rsidRPr="00996C5C" w:rsidRDefault="008D75AD" w:rsidP="00996C5C">
    <w:pPr>
      <w:pStyle w:val="Header"/>
      <w:rPr>
        <w:sz w:val="20"/>
        <w:szCs w:val="20"/>
      </w:rPr>
    </w:pPr>
    <w:hyperlink r:id="rId1" w:history="1">
      <w:r w:rsidR="00996C5C" w:rsidRPr="00F474F7">
        <w:rPr>
          <w:rStyle w:val="Hyperlink"/>
          <w:sz w:val="20"/>
          <w:szCs w:val="20"/>
        </w:rPr>
        <w:t>http://ejournal.untirta.ac.id/SNPNF</w:t>
      </w:r>
    </w:hyperlink>
    <w:r w:rsidR="00996C5C">
      <w:rPr>
        <w:color w:val="000000"/>
        <w:sz w:val="20"/>
        <w:szCs w:val="20"/>
      </w:rPr>
      <w:t xml:space="preserve"> </w:t>
    </w:r>
  </w:p>
  <w:p w14:paraId="3CE613F4" w14:textId="77777777" w:rsidR="00D85F98" w:rsidRDefault="00D85F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AE3F" w14:textId="77777777" w:rsidR="00996C5C" w:rsidRDefault="00996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FD"/>
    <w:multiLevelType w:val="multilevel"/>
    <w:tmpl w:val="BD3076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068FD"/>
    <w:multiLevelType w:val="multilevel"/>
    <w:tmpl w:val="E38E4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29A"/>
    <w:multiLevelType w:val="multilevel"/>
    <w:tmpl w:val="4F40B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76FB"/>
    <w:multiLevelType w:val="multilevel"/>
    <w:tmpl w:val="9B72FB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945341"/>
    <w:multiLevelType w:val="multilevel"/>
    <w:tmpl w:val="5DFE3D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50DEC"/>
    <w:multiLevelType w:val="multilevel"/>
    <w:tmpl w:val="7A0820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140304"/>
    <w:multiLevelType w:val="multilevel"/>
    <w:tmpl w:val="B880B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15B8"/>
    <w:multiLevelType w:val="multilevel"/>
    <w:tmpl w:val="2CF654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621828"/>
    <w:multiLevelType w:val="hybridMultilevel"/>
    <w:tmpl w:val="EC54FC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31AFA"/>
    <w:multiLevelType w:val="multilevel"/>
    <w:tmpl w:val="47FC21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0735B"/>
    <w:multiLevelType w:val="multilevel"/>
    <w:tmpl w:val="460250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A04C2B"/>
    <w:multiLevelType w:val="hybridMultilevel"/>
    <w:tmpl w:val="02A827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02EC"/>
    <w:multiLevelType w:val="multilevel"/>
    <w:tmpl w:val="11C4F9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DB301A"/>
    <w:multiLevelType w:val="multilevel"/>
    <w:tmpl w:val="002E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E0F53"/>
    <w:multiLevelType w:val="multilevel"/>
    <w:tmpl w:val="3E72F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264A1"/>
    <w:multiLevelType w:val="multilevel"/>
    <w:tmpl w:val="794E1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E52A0"/>
    <w:multiLevelType w:val="hybridMultilevel"/>
    <w:tmpl w:val="B558A3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15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13"/>
  </w:num>
  <w:num w:numId="14">
    <w:abstractNumId w:val="4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F98"/>
    <w:rsid w:val="000C27CA"/>
    <w:rsid w:val="002F5461"/>
    <w:rsid w:val="006E57F0"/>
    <w:rsid w:val="008D75AD"/>
    <w:rsid w:val="00910948"/>
    <w:rsid w:val="00996C5C"/>
    <w:rsid w:val="009D6884"/>
    <w:rsid w:val="009F6CC6"/>
    <w:rsid w:val="00BE7A77"/>
    <w:rsid w:val="00C10885"/>
    <w:rsid w:val="00C94657"/>
    <w:rsid w:val="00D6453F"/>
    <w:rsid w:val="00D85F98"/>
    <w:rsid w:val="00DB4D65"/>
    <w:rsid w:val="00F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AE26"/>
  <w15:docId w15:val="{02552141-B849-4095-A8F0-86604BD5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ind w:firstLine="0"/>
      <w:jc w:val="left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jc w:val="left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jc w:val="left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jc w:val="left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jc w:val="left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jc w:val="left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85F98"/>
  </w:style>
  <w:style w:type="paragraph" w:styleId="Title">
    <w:name w:val="Title"/>
    <w:basedOn w:val="Normal1"/>
    <w:next w:val="Normal1"/>
    <w:rsid w:val="00D85F98"/>
    <w:pPr>
      <w:pBdr>
        <w:top w:val="nil"/>
        <w:left w:val="nil"/>
        <w:bottom w:val="nil"/>
        <w:right w:val="nil"/>
        <w:between w:val="nil"/>
      </w:pBdr>
      <w:ind w:firstLine="0"/>
      <w:jc w:val="left"/>
    </w:pPr>
    <w:rPr>
      <w:rFonts w:ascii="Calibri" w:eastAsia="Calibri" w:hAnsi="Calibri" w:cs="Calibri"/>
      <w:color w:val="000000"/>
      <w:sz w:val="56"/>
      <w:szCs w:val="56"/>
    </w:rPr>
  </w:style>
  <w:style w:type="paragraph" w:styleId="Subtitle">
    <w:name w:val="Subtitle"/>
    <w:basedOn w:val="Normal1"/>
    <w:next w:val="Normal1"/>
    <w:rsid w:val="00D85F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5F98"/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6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884"/>
  </w:style>
  <w:style w:type="paragraph" w:styleId="Footer">
    <w:name w:val="footer"/>
    <w:basedOn w:val="Normal"/>
    <w:link w:val="FooterChar"/>
    <w:uiPriority w:val="99"/>
    <w:unhideWhenUsed/>
    <w:rsid w:val="009D6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884"/>
  </w:style>
  <w:style w:type="character" w:styleId="Hyperlink">
    <w:name w:val="Hyperlink"/>
    <w:basedOn w:val="DefaultParagraphFont"/>
    <w:rsid w:val="00996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2221210046@untirta.ac.i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tirta.ac.id/SNP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5638</Words>
  <Characters>32141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Guds Studio</cp:lastModifiedBy>
  <cp:revision>7</cp:revision>
  <dcterms:created xsi:type="dcterms:W3CDTF">2023-06-23T12:30:00Z</dcterms:created>
  <dcterms:modified xsi:type="dcterms:W3CDTF">2023-07-15T06:07:00Z</dcterms:modified>
</cp:coreProperties>
</file>